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4000"/>
      </w:tblGrid>
      <w:tr w:rsidR="00D04EA6" w:rsidRPr="004150CB" w14:paraId="71D463AD" w14:textId="77777777" w:rsidTr="00DD78CF">
        <w:tc>
          <w:tcPr>
            <w:tcW w:w="4000" w:type="dxa"/>
            <w:tcBorders>
              <w:bottom w:val="single" w:sz="1" w:space="0" w:color="auto"/>
            </w:tcBorders>
            <w:vAlign w:val="center"/>
          </w:tcPr>
          <w:p w14:paraId="55889655" w14:textId="77777777" w:rsidR="00D04EA6" w:rsidRPr="004150CB" w:rsidRDefault="00D04EA6" w:rsidP="00DD78CF">
            <w:pPr>
              <w:pStyle w:val="p"/>
              <w:spacing w:after="160"/>
              <w:rPr>
                <w:rFonts w:ascii="Arial" w:hAnsi="Arial" w:cs="Arial"/>
                <w:sz w:val="24"/>
                <w:szCs w:val="24"/>
              </w:rPr>
            </w:pPr>
          </w:p>
          <w:p w14:paraId="73FC1337" w14:textId="77777777" w:rsidR="00D04EA6" w:rsidRPr="004150CB" w:rsidRDefault="00D04EA6" w:rsidP="00DD78CF">
            <w:pPr>
              <w:pStyle w:val="p"/>
              <w:spacing w:after="160"/>
              <w:rPr>
                <w:rFonts w:ascii="Arial" w:hAnsi="Arial" w:cs="Arial"/>
                <w:sz w:val="24"/>
                <w:szCs w:val="24"/>
              </w:rPr>
            </w:pPr>
          </w:p>
          <w:p w14:paraId="287A2B1B" w14:textId="77777777" w:rsidR="00D04EA6" w:rsidRPr="004150CB" w:rsidRDefault="00D04EA6" w:rsidP="00DD78CF">
            <w:pPr>
              <w:pStyle w:val="tableCenter"/>
              <w:spacing w:after="160"/>
              <w:rPr>
                <w:rFonts w:ascii="Arial" w:hAnsi="Arial" w:cs="Arial"/>
                <w:sz w:val="24"/>
                <w:szCs w:val="24"/>
              </w:rPr>
            </w:pPr>
            <w:r w:rsidRPr="004150CB">
              <w:rPr>
                <w:rFonts w:ascii="Arial" w:hAnsi="Arial" w:cs="Arial"/>
                <w:sz w:val="24"/>
                <w:szCs w:val="24"/>
              </w:rPr>
              <w:t>pieczęć wykonawcy</w:t>
            </w:r>
          </w:p>
        </w:tc>
      </w:tr>
    </w:tbl>
    <w:p w14:paraId="7C00DEE0" w14:textId="77777777" w:rsidR="00D04EA6" w:rsidRPr="004150CB" w:rsidRDefault="00D04EA6" w:rsidP="00D04EA6">
      <w:pPr>
        <w:pStyle w:val="p"/>
        <w:rPr>
          <w:rFonts w:ascii="Arial" w:hAnsi="Arial" w:cs="Arial"/>
          <w:sz w:val="24"/>
          <w:szCs w:val="24"/>
        </w:rPr>
      </w:pPr>
    </w:p>
    <w:p w14:paraId="39837DF7" w14:textId="565BD898" w:rsidR="00DC1EF8" w:rsidRPr="004150CB" w:rsidRDefault="00D04EA6" w:rsidP="00D04EA6">
      <w:pPr>
        <w:pStyle w:val="center"/>
        <w:rPr>
          <w:rStyle w:val="bold"/>
          <w:rFonts w:ascii="Arial" w:hAnsi="Arial" w:cs="Arial"/>
          <w:sz w:val="24"/>
          <w:szCs w:val="24"/>
        </w:rPr>
      </w:pPr>
      <w:r w:rsidRPr="004150CB">
        <w:rPr>
          <w:rStyle w:val="bold"/>
          <w:rFonts w:ascii="Arial" w:hAnsi="Arial" w:cs="Arial"/>
          <w:sz w:val="24"/>
          <w:szCs w:val="24"/>
        </w:rPr>
        <w:t xml:space="preserve">FORMULARZ OFERTOWY do zapytania ofertowego nr </w:t>
      </w:r>
      <w:r w:rsidR="00D634D0">
        <w:rPr>
          <w:rFonts w:ascii="Arial" w:eastAsia="Arial" w:hAnsi="Arial" w:cs="Arial"/>
          <w:b/>
          <w:sz w:val="24"/>
          <w:szCs w:val="24"/>
        </w:rPr>
        <w:t>2</w:t>
      </w:r>
      <w:r w:rsidR="00E900D2">
        <w:rPr>
          <w:rFonts w:ascii="Arial" w:eastAsia="Arial" w:hAnsi="Arial" w:cs="Arial"/>
          <w:b/>
          <w:sz w:val="24"/>
          <w:szCs w:val="24"/>
        </w:rPr>
        <w:t>/2026</w:t>
      </w:r>
    </w:p>
    <w:p w14:paraId="48734178" w14:textId="558635E5" w:rsidR="00D04EA6" w:rsidRPr="004150CB" w:rsidRDefault="00D04EA6" w:rsidP="00D04EA6">
      <w:pPr>
        <w:pStyle w:val="center"/>
        <w:rPr>
          <w:rFonts w:ascii="Arial" w:hAnsi="Arial" w:cs="Arial"/>
          <w:sz w:val="24"/>
          <w:szCs w:val="24"/>
        </w:rPr>
      </w:pPr>
      <w:r w:rsidRPr="004150CB">
        <w:rPr>
          <w:rStyle w:val="bold"/>
          <w:rFonts w:ascii="Arial" w:hAnsi="Arial" w:cs="Arial"/>
          <w:sz w:val="24"/>
          <w:szCs w:val="24"/>
        </w:rPr>
        <w:t xml:space="preserve">z dnia </w:t>
      </w:r>
      <w:r w:rsidR="005C7D37">
        <w:rPr>
          <w:rStyle w:val="bold"/>
          <w:rFonts w:ascii="Arial" w:hAnsi="Arial" w:cs="Arial"/>
          <w:sz w:val="24"/>
          <w:szCs w:val="24"/>
        </w:rPr>
        <w:t>2</w:t>
      </w:r>
      <w:r w:rsidR="009415EC">
        <w:rPr>
          <w:rStyle w:val="bold"/>
          <w:rFonts w:ascii="Arial" w:hAnsi="Arial" w:cs="Arial"/>
          <w:sz w:val="24"/>
          <w:szCs w:val="24"/>
        </w:rPr>
        <w:t>8</w:t>
      </w:r>
      <w:r w:rsidR="00E900D2">
        <w:rPr>
          <w:rStyle w:val="bold"/>
          <w:rFonts w:ascii="Arial" w:hAnsi="Arial" w:cs="Arial"/>
          <w:sz w:val="24"/>
          <w:szCs w:val="24"/>
        </w:rPr>
        <w:t>.04.2026 r.</w:t>
      </w:r>
    </w:p>
    <w:p w14:paraId="0010ED85" w14:textId="77777777" w:rsidR="00D04EA6" w:rsidRPr="004150CB" w:rsidRDefault="00D04EA6" w:rsidP="00D04EA6">
      <w:pPr>
        <w:pStyle w:val="p"/>
        <w:rPr>
          <w:rFonts w:ascii="Arial" w:hAnsi="Arial" w:cs="Arial"/>
          <w:sz w:val="24"/>
          <w:szCs w:val="24"/>
        </w:rPr>
      </w:pPr>
    </w:p>
    <w:p w14:paraId="695C270F" w14:textId="45B51E2E" w:rsidR="003E0FF0" w:rsidRPr="004150CB" w:rsidRDefault="00E900D2" w:rsidP="005C7D37">
      <w:pPr>
        <w:pStyle w:val="p"/>
        <w:jc w:val="center"/>
        <w:rPr>
          <w:rFonts w:ascii="Arial" w:hAnsi="Arial" w:cs="Arial"/>
          <w:sz w:val="24"/>
          <w:szCs w:val="24"/>
        </w:rPr>
      </w:pPr>
      <w:r w:rsidRPr="00E900D2">
        <w:rPr>
          <w:rFonts w:ascii="Arial" w:hAnsi="Arial" w:cs="Arial"/>
          <w:sz w:val="24"/>
          <w:szCs w:val="24"/>
        </w:rPr>
        <w:t>Dostawa zaawansowanego oprogramowania typu CAD/CAM do projektowania i programowania obróbki na maszynach</w:t>
      </w:r>
    </w:p>
    <w:p w14:paraId="6B1A73DE" w14:textId="77777777" w:rsidR="00E900D2" w:rsidRDefault="00E900D2" w:rsidP="00D04EA6">
      <w:pPr>
        <w:pStyle w:val="p"/>
        <w:rPr>
          <w:rFonts w:ascii="Arial" w:hAnsi="Arial" w:cs="Arial"/>
          <w:sz w:val="24"/>
          <w:szCs w:val="24"/>
        </w:rPr>
      </w:pPr>
    </w:p>
    <w:p w14:paraId="42CA7DAD" w14:textId="3EF57F1E" w:rsidR="00D04EA6" w:rsidRPr="004150CB" w:rsidRDefault="00D04EA6" w:rsidP="00D04EA6">
      <w:pPr>
        <w:pStyle w:val="p"/>
        <w:rPr>
          <w:rStyle w:val="bold"/>
          <w:rFonts w:ascii="Arial" w:hAnsi="Arial" w:cs="Arial"/>
          <w:sz w:val="24"/>
          <w:szCs w:val="24"/>
        </w:rPr>
      </w:pPr>
      <w:r w:rsidRPr="004150CB">
        <w:rPr>
          <w:rFonts w:ascii="Arial" w:hAnsi="Arial" w:cs="Arial"/>
          <w:sz w:val="24"/>
          <w:szCs w:val="24"/>
        </w:rPr>
        <w:t xml:space="preserve">Zamawiający: </w:t>
      </w:r>
      <w:bookmarkStart w:id="0" w:name="_Hlk71637153"/>
    </w:p>
    <w:p w14:paraId="3EFE8F63" w14:textId="2D4732DC" w:rsidR="00041A28" w:rsidRPr="004150CB" w:rsidRDefault="00E900D2" w:rsidP="003E0FF0">
      <w:pPr>
        <w:spacing w:line="276" w:lineRule="auto"/>
        <w:rPr>
          <w:rFonts w:ascii="Arial" w:hAnsi="Arial" w:cs="Arial"/>
          <w:b/>
          <w:bCs/>
          <w:sz w:val="24"/>
          <w:szCs w:val="24"/>
        </w:rPr>
      </w:pPr>
      <w:bookmarkStart w:id="1" w:name="_Hlk161231047"/>
      <w:bookmarkEnd w:id="0"/>
      <w:r w:rsidRPr="00E900D2">
        <w:rPr>
          <w:rFonts w:ascii="Arial" w:hAnsi="Arial" w:cs="Arial"/>
          <w:b/>
          <w:bCs/>
          <w:sz w:val="24"/>
          <w:szCs w:val="24"/>
        </w:rPr>
        <w:t>SŁAWOMIR ZABAWIŃSKI WOODLEGS Company</w:t>
      </w:r>
    </w:p>
    <w:bookmarkEnd w:id="1"/>
    <w:p w14:paraId="6CC39AA6" w14:textId="77777777" w:rsidR="00D04EA6" w:rsidRPr="004150CB" w:rsidRDefault="00D04EA6" w:rsidP="00D04EA6">
      <w:pPr>
        <w:rPr>
          <w:rFonts w:ascii="Arial" w:hAnsi="Arial" w:cs="Arial"/>
          <w:b/>
          <w:bCs/>
          <w:sz w:val="24"/>
          <w:szCs w:val="24"/>
        </w:rPr>
      </w:pPr>
    </w:p>
    <w:p w14:paraId="2710C7B8" w14:textId="77777777" w:rsidR="00D04EA6" w:rsidRPr="004150CB" w:rsidRDefault="00D04EA6" w:rsidP="00D04EA6">
      <w:pPr>
        <w:rPr>
          <w:rFonts w:ascii="Arial" w:hAnsi="Arial" w:cs="Arial"/>
          <w:sz w:val="24"/>
          <w:szCs w:val="24"/>
        </w:rPr>
      </w:pPr>
    </w:p>
    <w:p w14:paraId="49CAA999" w14:textId="3235C75C" w:rsidR="00D04EA6" w:rsidRPr="004150CB" w:rsidRDefault="00D04EA6" w:rsidP="00D04EA6">
      <w:pPr>
        <w:pStyle w:val="right"/>
        <w:rPr>
          <w:rFonts w:ascii="Arial" w:hAnsi="Arial" w:cs="Arial"/>
          <w:sz w:val="24"/>
          <w:szCs w:val="24"/>
        </w:rPr>
      </w:pPr>
      <w:r w:rsidRPr="004150CB">
        <w:rPr>
          <w:rFonts w:ascii="Arial" w:hAnsi="Arial" w:cs="Arial"/>
          <w:sz w:val="24"/>
          <w:szCs w:val="24"/>
        </w:rPr>
        <w:t>......................................, ..............................</w:t>
      </w:r>
    </w:p>
    <w:p w14:paraId="7ED91E8E" w14:textId="2E7B1EC9" w:rsidR="00D04EA6" w:rsidRPr="004150CB" w:rsidRDefault="00DC1EF8" w:rsidP="00D04EA6">
      <w:pPr>
        <w:ind w:left="5040"/>
        <w:jc w:val="center"/>
        <w:rPr>
          <w:rFonts w:ascii="Arial" w:hAnsi="Arial" w:cs="Arial"/>
          <w:sz w:val="24"/>
          <w:szCs w:val="24"/>
        </w:rPr>
      </w:pPr>
      <w:r w:rsidRPr="004150CB">
        <w:rPr>
          <w:rFonts w:ascii="Arial" w:hAnsi="Arial" w:cs="Arial"/>
          <w:sz w:val="24"/>
          <w:szCs w:val="24"/>
        </w:rPr>
        <w:t>M</w:t>
      </w:r>
      <w:r w:rsidR="00D04EA6" w:rsidRPr="004150CB">
        <w:rPr>
          <w:rFonts w:ascii="Arial" w:hAnsi="Arial" w:cs="Arial"/>
          <w:sz w:val="24"/>
          <w:szCs w:val="24"/>
        </w:rPr>
        <w:t>iejsc</w:t>
      </w:r>
      <w:r w:rsidRPr="004150CB">
        <w:rPr>
          <w:rFonts w:ascii="Arial" w:hAnsi="Arial" w:cs="Arial"/>
          <w:sz w:val="24"/>
          <w:szCs w:val="24"/>
        </w:rPr>
        <w:t>owość,</w:t>
      </w:r>
      <w:r w:rsidR="00D04EA6" w:rsidRPr="004150CB">
        <w:rPr>
          <w:rFonts w:ascii="Arial" w:hAnsi="Arial" w:cs="Arial"/>
          <w:sz w:val="24"/>
          <w:szCs w:val="24"/>
        </w:rPr>
        <w:t xml:space="preserve"> </w:t>
      </w:r>
      <w:r w:rsidR="00D04EA6" w:rsidRPr="004150CB">
        <w:rPr>
          <w:rFonts w:ascii="Arial" w:hAnsi="Arial" w:cs="Arial"/>
          <w:sz w:val="24"/>
          <w:szCs w:val="24"/>
        </w:rPr>
        <w:tab/>
      </w:r>
      <w:r w:rsidR="00D04EA6" w:rsidRPr="004150CB">
        <w:rPr>
          <w:rFonts w:ascii="Arial" w:hAnsi="Arial" w:cs="Arial"/>
          <w:sz w:val="24"/>
          <w:szCs w:val="24"/>
        </w:rPr>
        <w:tab/>
        <w:t>dnia</w:t>
      </w:r>
    </w:p>
    <w:p w14:paraId="53D5A3F9" w14:textId="77777777" w:rsidR="00D04EA6" w:rsidRPr="004150CB" w:rsidRDefault="00D04EA6" w:rsidP="00D04EA6">
      <w:pPr>
        <w:pStyle w:val="p"/>
        <w:rPr>
          <w:rFonts w:ascii="Arial" w:hAnsi="Arial" w:cs="Arial"/>
          <w:sz w:val="24"/>
          <w:szCs w:val="24"/>
        </w:rPr>
      </w:pPr>
    </w:p>
    <w:p w14:paraId="46006411" w14:textId="77777777" w:rsidR="00D04EA6" w:rsidRPr="004150CB" w:rsidRDefault="00D04EA6" w:rsidP="00D04EA6">
      <w:pPr>
        <w:rPr>
          <w:rFonts w:ascii="Arial" w:hAnsi="Arial" w:cs="Arial"/>
          <w:sz w:val="24"/>
          <w:szCs w:val="24"/>
        </w:rPr>
      </w:pPr>
      <w:r w:rsidRPr="004150CB">
        <w:rPr>
          <w:rStyle w:val="bold"/>
          <w:rFonts w:ascii="Arial" w:hAnsi="Arial" w:cs="Arial"/>
          <w:sz w:val="24"/>
          <w:szCs w:val="24"/>
        </w:rPr>
        <w:t>Dane dotyczące wykonawcy:</w:t>
      </w:r>
    </w:p>
    <w:p w14:paraId="180BCD80"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Nazwa</w:t>
      </w:r>
    </w:p>
    <w:p w14:paraId="17D75B81"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w:t>
      </w:r>
    </w:p>
    <w:p w14:paraId="3BDE1996"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Adres</w:t>
      </w:r>
    </w:p>
    <w:p w14:paraId="52887266"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w:t>
      </w:r>
    </w:p>
    <w:p w14:paraId="579983E7"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Nr tel.</w:t>
      </w:r>
    </w:p>
    <w:p w14:paraId="37660E62"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w:t>
      </w:r>
    </w:p>
    <w:p w14:paraId="1DDBD44E" w14:textId="0595C138" w:rsidR="00DC1EF8" w:rsidRPr="004150CB" w:rsidRDefault="00DC1EF8" w:rsidP="00DC1EF8">
      <w:pPr>
        <w:spacing w:line="276" w:lineRule="auto"/>
        <w:ind w:left="720"/>
        <w:rPr>
          <w:rFonts w:ascii="Arial" w:hAnsi="Arial" w:cs="Arial"/>
          <w:sz w:val="24"/>
          <w:szCs w:val="24"/>
        </w:rPr>
      </w:pPr>
      <w:r w:rsidRPr="004150CB">
        <w:rPr>
          <w:rFonts w:ascii="Arial" w:hAnsi="Arial" w:cs="Arial"/>
          <w:sz w:val="24"/>
          <w:szCs w:val="24"/>
        </w:rPr>
        <w:t>Adres e-mail</w:t>
      </w:r>
    </w:p>
    <w:p w14:paraId="61429ACB" w14:textId="7E36F82D"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w:t>
      </w:r>
      <w:r w:rsidR="00DC1EF8" w:rsidRPr="004150CB">
        <w:rPr>
          <w:rFonts w:ascii="Arial" w:hAnsi="Arial" w:cs="Arial"/>
          <w:sz w:val="24"/>
          <w:szCs w:val="24"/>
        </w:rPr>
        <w:t>.......</w:t>
      </w:r>
      <w:r w:rsidRPr="004150CB">
        <w:rPr>
          <w:rFonts w:ascii="Arial" w:hAnsi="Arial" w:cs="Arial"/>
          <w:sz w:val="24"/>
          <w:szCs w:val="24"/>
        </w:rPr>
        <w:t>...</w:t>
      </w:r>
    </w:p>
    <w:p w14:paraId="1F595BE2" w14:textId="77777777" w:rsidR="00DC1EF8"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NIP</w:t>
      </w:r>
    </w:p>
    <w:p w14:paraId="7751F4CC" w14:textId="5D222AF7" w:rsidR="00654192"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 xml:space="preserve">..................................................   </w:t>
      </w:r>
      <w:bookmarkStart w:id="2" w:name="_Hlk170991643"/>
    </w:p>
    <w:p w14:paraId="56BDA553" w14:textId="77777777" w:rsidR="004150CB" w:rsidRPr="004150CB" w:rsidRDefault="004150CB" w:rsidP="00C441FD">
      <w:pPr>
        <w:pStyle w:val="justify"/>
        <w:rPr>
          <w:rFonts w:ascii="Arial" w:hAnsi="Arial" w:cs="Arial"/>
          <w:b/>
          <w:sz w:val="24"/>
          <w:szCs w:val="24"/>
          <w:u w:val="single"/>
        </w:rPr>
      </w:pPr>
    </w:p>
    <w:p w14:paraId="6CF2D3D0" w14:textId="77777777" w:rsidR="004150CB" w:rsidRPr="004150CB" w:rsidRDefault="004150CB" w:rsidP="00C441FD">
      <w:pPr>
        <w:pStyle w:val="justify"/>
        <w:rPr>
          <w:rFonts w:ascii="Arial" w:hAnsi="Arial" w:cs="Arial"/>
          <w:b/>
          <w:sz w:val="24"/>
          <w:szCs w:val="24"/>
          <w:u w:val="single"/>
        </w:rPr>
      </w:pPr>
    </w:p>
    <w:p w14:paraId="0F4AB13B" w14:textId="447C3B11" w:rsidR="00C441FD" w:rsidRPr="004150CB" w:rsidRDefault="00C441FD" w:rsidP="00C441FD">
      <w:pPr>
        <w:pStyle w:val="justify"/>
        <w:rPr>
          <w:rFonts w:ascii="Arial" w:hAnsi="Arial" w:cs="Arial"/>
          <w:b/>
          <w:sz w:val="24"/>
          <w:szCs w:val="24"/>
          <w:u w:val="single"/>
        </w:rPr>
      </w:pPr>
      <w:r w:rsidRPr="004150CB">
        <w:rPr>
          <w:rFonts w:ascii="Arial" w:hAnsi="Arial" w:cs="Arial"/>
          <w:b/>
          <w:sz w:val="24"/>
          <w:szCs w:val="24"/>
          <w:u w:val="single"/>
        </w:rPr>
        <w:lastRenderedPageBreak/>
        <w:t>UWAGA!</w:t>
      </w:r>
    </w:p>
    <w:p w14:paraId="58F66125" w14:textId="3961C6B8" w:rsidR="00C441FD" w:rsidRPr="000947B2" w:rsidRDefault="00C441FD" w:rsidP="00C441FD">
      <w:pPr>
        <w:pStyle w:val="justify"/>
        <w:spacing w:line="256" w:lineRule="auto"/>
        <w:rPr>
          <w:rFonts w:ascii="Arial" w:hAnsi="Arial" w:cs="Arial"/>
          <w:b/>
        </w:rPr>
      </w:pPr>
      <w:r w:rsidRPr="000947B2">
        <w:rPr>
          <w:rFonts w:ascii="Arial" w:hAnsi="Arial" w:cs="Arial"/>
          <w:bCs/>
        </w:rPr>
        <w:t xml:space="preserve">* </w:t>
      </w:r>
      <w:r w:rsidR="005C7D37">
        <w:rPr>
          <w:rFonts w:ascii="Arial" w:hAnsi="Arial" w:cs="Arial"/>
          <w:bCs/>
        </w:rPr>
        <w:t>Należy</w:t>
      </w:r>
      <w:r w:rsidRPr="000947B2">
        <w:rPr>
          <w:rFonts w:ascii="Arial" w:hAnsi="Arial" w:cs="Arial"/>
          <w:bCs/>
        </w:rPr>
        <w:t xml:space="preserve"> potwierdzić zgodność oferowanych parametrów technicznych z opisem przedmiotu zamówienia zaznaczając TAK lub wskazać rozwiązania równoważne. Jeśli oferowane są inne, równoważne rozwiązania o nie gorszych parametrach oraz zgodnych z przeznaczeniem, Wykonawca zobowiązany jest przedstawić zestawienie wszystkich zaproponowanych elementów równoważnych i wykazać ich równoważność w stosunku do elementów opisanych w Zapytaniu</w:t>
      </w:r>
      <w:r w:rsidRPr="000947B2">
        <w:rPr>
          <w:rFonts w:ascii="Arial" w:hAnsi="Arial" w:cs="Arial"/>
          <w:b/>
        </w:rPr>
        <w:t>.</w:t>
      </w:r>
    </w:p>
    <w:p w14:paraId="6E60B69E" w14:textId="77777777" w:rsidR="00C441FD" w:rsidRPr="000947B2" w:rsidRDefault="00C441FD" w:rsidP="00654192">
      <w:pPr>
        <w:pStyle w:val="justify"/>
        <w:rPr>
          <w:rFonts w:ascii="Arial" w:hAnsi="Arial" w:cs="Arial"/>
        </w:rPr>
      </w:pPr>
    </w:p>
    <w:p w14:paraId="1E292681" w14:textId="77116073" w:rsidR="00654192" w:rsidRPr="000947B2" w:rsidRDefault="00654192" w:rsidP="00654192">
      <w:pPr>
        <w:pStyle w:val="justify"/>
        <w:rPr>
          <w:rFonts w:ascii="Arial" w:hAnsi="Arial" w:cs="Arial"/>
          <w:b/>
          <w:u w:val="single"/>
        </w:rPr>
      </w:pPr>
      <w:r w:rsidRPr="000947B2">
        <w:rPr>
          <w:rFonts w:ascii="Arial" w:hAnsi="Arial" w:cs="Arial"/>
        </w:rPr>
        <w:t xml:space="preserve">W odpowiedzi na zapytanie ofertowe (prowadzone w trybie zasady konkurencyjności) </w:t>
      </w:r>
      <w:r w:rsidRPr="000947B2">
        <w:rPr>
          <w:rStyle w:val="bold"/>
          <w:rFonts w:ascii="Arial" w:hAnsi="Arial" w:cs="Arial"/>
        </w:rPr>
        <w:t xml:space="preserve">w imieniu wykonawcy oferuję wykonanie przedmiotowego zamówienia </w:t>
      </w:r>
      <w:r w:rsidRPr="000947B2">
        <w:rPr>
          <w:rFonts w:ascii="Arial" w:hAnsi="Arial" w:cs="Arial"/>
          <w:b/>
          <w:u w:val="single"/>
        </w:rPr>
        <w:t>za następującą cenę:</w:t>
      </w:r>
    </w:p>
    <w:p w14:paraId="3761D06A" w14:textId="77777777" w:rsidR="000947B2" w:rsidRPr="000947B2" w:rsidRDefault="000947B2" w:rsidP="004150CB">
      <w:pPr>
        <w:rPr>
          <w:rFonts w:ascii="Arial" w:hAnsi="Arial" w:cs="Arial"/>
          <w:b/>
          <w:bCs/>
        </w:rPr>
      </w:pPr>
    </w:p>
    <w:p w14:paraId="06B54316" w14:textId="1E8AF904" w:rsidR="000C4438" w:rsidRDefault="00E900D2" w:rsidP="000C4438">
      <w:pPr>
        <w:spacing w:after="0" w:line="240" w:lineRule="auto"/>
        <w:jc w:val="both"/>
        <w:rPr>
          <w:rFonts w:ascii="Arial" w:eastAsia="Times New Roman" w:hAnsi="Arial" w:cs="Arial"/>
          <w:b/>
          <w:bCs/>
        </w:rPr>
      </w:pPr>
      <w:r w:rsidRPr="000947B2">
        <w:rPr>
          <w:rFonts w:ascii="Arial" w:eastAsia="Times New Roman" w:hAnsi="Arial" w:cs="Arial"/>
          <w:b/>
          <w:bCs/>
        </w:rPr>
        <w:t>Dostawa zaawansowanego oprogramowania typu CAD/CAM do projektowania i programowania obróbki na maszynach</w:t>
      </w:r>
    </w:p>
    <w:p w14:paraId="0558A7AD" w14:textId="77777777" w:rsidR="00D634D0" w:rsidRPr="000947B2" w:rsidRDefault="00D634D0" w:rsidP="000C4438">
      <w:pPr>
        <w:spacing w:after="0" w:line="240" w:lineRule="auto"/>
        <w:jc w:val="both"/>
        <w:rPr>
          <w:rFonts w:ascii="Arial" w:eastAsia="Times New Roman" w:hAnsi="Arial" w:cs="Arial"/>
          <w:b/>
          <w:bCs/>
        </w:rPr>
      </w:pPr>
    </w:p>
    <w:tbl>
      <w:tblPr>
        <w:tblW w:w="9571" w:type="dxa"/>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3334"/>
        <w:gridCol w:w="2127"/>
        <w:gridCol w:w="1984"/>
        <w:gridCol w:w="2126"/>
      </w:tblGrid>
      <w:tr w:rsidR="004150CB" w:rsidRPr="000947B2" w14:paraId="267E42D1" w14:textId="77777777" w:rsidTr="0094284E">
        <w:tc>
          <w:tcPr>
            <w:tcW w:w="3334" w:type="dxa"/>
            <w:tcBorders>
              <w:top w:val="single" w:sz="6" w:space="0" w:color="auto"/>
              <w:left w:val="single" w:sz="6" w:space="0" w:color="auto"/>
              <w:bottom w:val="single" w:sz="6" w:space="0" w:color="auto"/>
              <w:right w:val="single" w:sz="6" w:space="0" w:color="auto"/>
            </w:tcBorders>
            <w:vAlign w:val="center"/>
            <w:hideMark/>
          </w:tcPr>
          <w:p w14:paraId="72DB4E99" w14:textId="77777777" w:rsidR="000C4438" w:rsidRPr="000947B2" w:rsidRDefault="000C4438" w:rsidP="008879F9">
            <w:pPr>
              <w:pStyle w:val="tableCenter"/>
              <w:spacing w:after="160"/>
              <w:rPr>
                <w:rFonts w:ascii="Arial" w:hAnsi="Arial" w:cs="Arial"/>
              </w:rPr>
            </w:pPr>
            <w:r w:rsidRPr="000947B2">
              <w:rPr>
                <w:rStyle w:val="bold"/>
                <w:rFonts w:ascii="Arial" w:hAnsi="Arial" w:cs="Arial"/>
              </w:rPr>
              <w:t>Przedmiot zamówienia</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26338D8" w14:textId="77777777" w:rsidR="000C4438" w:rsidRPr="000947B2" w:rsidRDefault="000C4438" w:rsidP="008879F9">
            <w:pPr>
              <w:pStyle w:val="tableCenter"/>
              <w:spacing w:after="160"/>
              <w:rPr>
                <w:rFonts w:ascii="Arial" w:hAnsi="Arial" w:cs="Arial"/>
              </w:rPr>
            </w:pPr>
            <w:r w:rsidRPr="000947B2">
              <w:rPr>
                <w:rStyle w:val="bold"/>
                <w:rFonts w:ascii="Arial" w:hAnsi="Arial" w:cs="Arial"/>
              </w:rPr>
              <w:t>Cena netto [PLN]</w:t>
            </w:r>
          </w:p>
        </w:tc>
        <w:tc>
          <w:tcPr>
            <w:tcW w:w="1984" w:type="dxa"/>
            <w:tcBorders>
              <w:top w:val="single" w:sz="6" w:space="0" w:color="auto"/>
              <w:left w:val="single" w:sz="6" w:space="0" w:color="auto"/>
              <w:bottom w:val="single" w:sz="6" w:space="0" w:color="auto"/>
              <w:right w:val="single" w:sz="6" w:space="0" w:color="auto"/>
            </w:tcBorders>
            <w:vAlign w:val="center"/>
          </w:tcPr>
          <w:p w14:paraId="13889AA7" w14:textId="77777777" w:rsidR="000C4438" w:rsidRPr="000947B2" w:rsidRDefault="000C4438" w:rsidP="008879F9">
            <w:pPr>
              <w:pStyle w:val="tableCenter"/>
              <w:spacing w:line="240" w:lineRule="auto"/>
              <w:rPr>
                <w:rStyle w:val="bold"/>
                <w:rFonts w:ascii="Arial" w:hAnsi="Arial" w:cs="Arial"/>
              </w:rPr>
            </w:pPr>
            <w:r w:rsidRPr="000947B2">
              <w:rPr>
                <w:rStyle w:val="bold"/>
                <w:rFonts w:ascii="Arial" w:hAnsi="Arial" w:cs="Arial"/>
              </w:rPr>
              <w:t>Wartość VAT [PLN]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7AA1A685" w14:textId="77777777" w:rsidR="000C4438" w:rsidRPr="000947B2" w:rsidRDefault="000C4438" w:rsidP="008879F9">
            <w:pPr>
              <w:pStyle w:val="tableCenter"/>
              <w:spacing w:line="240" w:lineRule="auto"/>
              <w:rPr>
                <w:rStyle w:val="bold"/>
                <w:rFonts w:ascii="Arial" w:hAnsi="Arial" w:cs="Arial"/>
              </w:rPr>
            </w:pPr>
            <w:r w:rsidRPr="000947B2">
              <w:rPr>
                <w:rStyle w:val="bold"/>
                <w:rFonts w:ascii="Arial" w:hAnsi="Arial" w:cs="Arial"/>
              </w:rPr>
              <w:t>Cena brutto [PLN]</w:t>
            </w:r>
          </w:p>
        </w:tc>
      </w:tr>
      <w:tr w:rsidR="000C4438" w:rsidRPr="004150CB" w14:paraId="7C895D60" w14:textId="77777777" w:rsidTr="0094284E">
        <w:tc>
          <w:tcPr>
            <w:tcW w:w="3334" w:type="dxa"/>
            <w:tcBorders>
              <w:top w:val="single" w:sz="6" w:space="0" w:color="auto"/>
              <w:left w:val="single" w:sz="6" w:space="0" w:color="auto"/>
              <w:bottom w:val="single" w:sz="6" w:space="0" w:color="auto"/>
              <w:right w:val="single" w:sz="6" w:space="0" w:color="auto"/>
            </w:tcBorders>
            <w:vAlign w:val="center"/>
          </w:tcPr>
          <w:p w14:paraId="17A1511E" w14:textId="13F33128" w:rsidR="000C4438" w:rsidRPr="000947B2" w:rsidRDefault="00E900D2" w:rsidP="008879F9">
            <w:pPr>
              <w:pStyle w:val="p"/>
              <w:spacing w:after="160"/>
              <w:jc w:val="center"/>
              <w:rPr>
                <w:rFonts w:ascii="Arial" w:hAnsi="Arial" w:cs="Arial"/>
                <w:bCs/>
              </w:rPr>
            </w:pPr>
            <w:r w:rsidRPr="000947B2">
              <w:rPr>
                <w:rFonts w:ascii="Arial" w:hAnsi="Arial" w:cs="Arial"/>
                <w:bCs/>
              </w:rPr>
              <w:t>Dostawa zaawansowanego oprogramowania typu CAD/CAM do projektowania i programowania obróbki na maszynach</w:t>
            </w:r>
          </w:p>
        </w:tc>
        <w:tc>
          <w:tcPr>
            <w:tcW w:w="2127" w:type="dxa"/>
            <w:tcBorders>
              <w:top w:val="single" w:sz="6" w:space="0" w:color="auto"/>
              <w:left w:val="single" w:sz="6" w:space="0" w:color="auto"/>
              <w:bottom w:val="single" w:sz="6" w:space="0" w:color="auto"/>
              <w:right w:val="single" w:sz="6" w:space="0" w:color="auto"/>
            </w:tcBorders>
            <w:vAlign w:val="center"/>
          </w:tcPr>
          <w:p w14:paraId="22B1AD03" w14:textId="77777777" w:rsidR="000C4438" w:rsidRPr="000947B2" w:rsidRDefault="000C4438" w:rsidP="008879F9">
            <w:pPr>
              <w:pStyle w:val="p"/>
              <w:spacing w:after="160"/>
              <w:jc w:val="center"/>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14:paraId="15472003" w14:textId="77777777" w:rsidR="000C4438" w:rsidRPr="000947B2" w:rsidRDefault="000C4438" w:rsidP="008879F9">
            <w:pPr>
              <w:pStyle w:val="p"/>
              <w:spacing w:after="160"/>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64A3D759" w14:textId="77777777" w:rsidR="000C4438" w:rsidRPr="000947B2" w:rsidRDefault="000C4438" w:rsidP="008879F9">
            <w:pPr>
              <w:pStyle w:val="p"/>
              <w:spacing w:after="160"/>
              <w:jc w:val="center"/>
              <w:rPr>
                <w:rFonts w:ascii="Arial" w:hAnsi="Arial" w:cs="Arial"/>
              </w:rPr>
            </w:pPr>
          </w:p>
        </w:tc>
      </w:tr>
    </w:tbl>
    <w:p w14:paraId="74F1C40D" w14:textId="77777777" w:rsidR="000C4438" w:rsidRDefault="000C4438" w:rsidP="000C4438">
      <w:pPr>
        <w:rPr>
          <w:rFonts w:ascii="Arial" w:hAnsi="Arial" w:cs="Arial"/>
          <w:b/>
          <w:bCs/>
          <w:sz w:val="24"/>
          <w:szCs w:val="24"/>
        </w:rPr>
      </w:pPr>
    </w:p>
    <w:p w14:paraId="3B914F28" w14:textId="77777777" w:rsidR="000947B2" w:rsidRPr="004150CB" w:rsidRDefault="000947B2" w:rsidP="000C4438">
      <w:pPr>
        <w:rPr>
          <w:rFonts w:ascii="Arial" w:hAnsi="Arial" w:cs="Arial"/>
          <w:b/>
          <w:bCs/>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4"/>
        <w:gridCol w:w="1842"/>
      </w:tblGrid>
      <w:tr w:rsidR="004150CB" w:rsidRPr="004150CB" w14:paraId="688BC77C" w14:textId="77777777" w:rsidTr="000947B2">
        <w:tc>
          <w:tcPr>
            <w:tcW w:w="7684" w:type="dxa"/>
            <w:tcBorders>
              <w:top w:val="single" w:sz="4" w:space="0" w:color="auto"/>
              <w:left w:val="single" w:sz="4" w:space="0" w:color="auto"/>
              <w:bottom w:val="single" w:sz="4" w:space="0" w:color="auto"/>
              <w:right w:val="single" w:sz="4" w:space="0" w:color="auto"/>
            </w:tcBorders>
            <w:vAlign w:val="center"/>
            <w:hideMark/>
          </w:tcPr>
          <w:p w14:paraId="5D92308A" w14:textId="77777777" w:rsidR="00C441FD" w:rsidRPr="000947B2" w:rsidRDefault="00C441FD" w:rsidP="00CE3E2F">
            <w:pPr>
              <w:jc w:val="center"/>
              <w:rPr>
                <w:rFonts w:ascii="Arial" w:hAnsi="Arial" w:cs="Arial"/>
                <w:b/>
                <w:bCs/>
              </w:rPr>
            </w:pPr>
            <w:r w:rsidRPr="000947B2">
              <w:rPr>
                <w:rFonts w:ascii="Arial" w:hAnsi="Arial" w:cs="Arial"/>
                <w:b/>
                <w:bCs/>
              </w:rPr>
              <w:t>Specyfikacja przedmiotu zamówienia</w:t>
            </w:r>
          </w:p>
        </w:tc>
        <w:tc>
          <w:tcPr>
            <w:tcW w:w="1842" w:type="dxa"/>
            <w:tcBorders>
              <w:top w:val="single" w:sz="4" w:space="0" w:color="auto"/>
              <w:left w:val="single" w:sz="4" w:space="0" w:color="auto"/>
              <w:bottom w:val="single" w:sz="4" w:space="0" w:color="auto"/>
              <w:right w:val="single" w:sz="4" w:space="0" w:color="auto"/>
            </w:tcBorders>
            <w:vAlign w:val="center"/>
          </w:tcPr>
          <w:p w14:paraId="4C5D13FF" w14:textId="77777777" w:rsidR="00C441FD" w:rsidRPr="000947B2" w:rsidRDefault="00C441FD" w:rsidP="00CE3E2F">
            <w:pPr>
              <w:spacing w:after="0" w:line="240" w:lineRule="auto"/>
              <w:jc w:val="center"/>
              <w:rPr>
                <w:rFonts w:ascii="Arial" w:hAnsi="Arial" w:cs="Arial"/>
                <w:b/>
                <w:bCs/>
              </w:rPr>
            </w:pPr>
            <w:r w:rsidRPr="000947B2">
              <w:rPr>
                <w:rFonts w:ascii="Arial" w:hAnsi="Arial" w:cs="Arial"/>
                <w:b/>
                <w:bCs/>
              </w:rPr>
              <w:t>Potwierdzenie zgodności oferty z opisem przedmiotu zamówienia</w:t>
            </w:r>
          </w:p>
          <w:p w14:paraId="29D4ECC3" w14:textId="77777777" w:rsidR="00C441FD" w:rsidRPr="000947B2" w:rsidRDefault="00C441FD" w:rsidP="00CE3E2F">
            <w:pPr>
              <w:spacing w:after="0" w:line="240" w:lineRule="auto"/>
              <w:jc w:val="center"/>
              <w:rPr>
                <w:rFonts w:ascii="Arial" w:hAnsi="Arial" w:cs="Arial"/>
                <w:i/>
                <w:iCs/>
              </w:rPr>
            </w:pPr>
          </w:p>
        </w:tc>
      </w:tr>
      <w:tr w:rsidR="004150CB" w:rsidRPr="004150CB" w14:paraId="28317387" w14:textId="77777777" w:rsidTr="000947B2">
        <w:tc>
          <w:tcPr>
            <w:tcW w:w="7684" w:type="dxa"/>
            <w:tcBorders>
              <w:top w:val="single" w:sz="4" w:space="0" w:color="auto"/>
              <w:left w:val="single" w:sz="4" w:space="0" w:color="auto"/>
              <w:bottom w:val="single" w:sz="4" w:space="0" w:color="auto"/>
              <w:right w:val="single" w:sz="4" w:space="0" w:color="auto"/>
            </w:tcBorders>
          </w:tcPr>
          <w:p w14:paraId="19E96F0A" w14:textId="27625053" w:rsidR="000947B2" w:rsidRPr="000947B2" w:rsidRDefault="00827178" w:rsidP="000947B2">
            <w:pPr>
              <w:spacing w:line="360" w:lineRule="auto"/>
              <w:contextualSpacing/>
              <w:rPr>
                <w:rFonts w:ascii="Arial" w:eastAsia="Arial" w:hAnsi="Arial" w:cs="Arial"/>
                <w:bCs/>
                <w:sz w:val="20"/>
                <w:szCs w:val="20"/>
                <w:u w:val="single"/>
              </w:rPr>
            </w:pPr>
            <w:r w:rsidRPr="000947B2">
              <w:rPr>
                <w:rFonts w:ascii="Arial" w:eastAsia="Arial" w:hAnsi="Arial" w:cs="Arial"/>
                <w:bCs/>
                <w:sz w:val="20"/>
                <w:szCs w:val="20"/>
                <w:u w:val="single"/>
              </w:rPr>
              <w:t>Minimalne parametry i funkcjonalności:</w:t>
            </w:r>
          </w:p>
          <w:p w14:paraId="2B559D6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Oprogramowanie CAD/CAM do parametrycznego projektowania przestrzennego z historią tworzenia z zintegrowanym modułem generowania programów na obrabiarki CNC, w języku polskim.</w:t>
            </w:r>
          </w:p>
          <w:p w14:paraId="0E84A9A0"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126C28DC"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Moduł projektowania umożliwiać będzie:</w:t>
            </w:r>
          </w:p>
          <w:p w14:paraId="5A682935"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tworzenie części</w:t>
            </w:r>
          </w:p>
          <w:p w14:paraId="6901B350"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modelowanie parametryczne bryłowe, powierzchniowe, bryłowo – powierzchniowe,</w:t>
            </w:r>
          </w:p>
          <w:p w14:paraId="0148F4D5"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tworzenie elementów giętych,</w:t>
            </w:r>
          </w:p>
          <w:p w14:paraId="66E5510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dopuszcza się rozwiązanie równoważne zapewniające identyczną funkcjonalność.</w:t>
            </w:r>
          </w:p>
          <w:p w14:paraId="0661E4CB"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lastRenderedPageBreak/>
              <w:t>➢</w:t>
            </w:r>
            <w:r w:rsidRPr="000947B2">
              <w:rPr>
                <w:rFonts w:ascii="Arial" w:eastAsia="Arial" w:hAnsi="Arial" w:cs="Arial"/>
                <w:bCs/>
                <w:color w:val="000000"/>
                <w:sz w:val="20"/>
                <w:szCs w:val="20"/>
              </w:rPr>
              <w:t xml:space="preserve"> tworzenie złożeń</w:t>
            </w:r>
          </w:p>
          <w:p w14:paraId="7492F29F"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edycja części z poziomu złożenia,</w:t>
            </w:r>
          </w:p>
          <w:p w14:paraId="4472A46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weryfikacja oddziaływania fizyczne pomiędzy komponentami,</w:t>
            </w:r>
          </w:p>
          <w:p w14:paraId="7D1A4AA6" w14:textId="77777777" w:rsidR="000947B2" w:rsidRPr="000947B2" w:rsidRDefault="000947B2" w:rsidP="000947B2">
            <w:pPr>
              <w:shd w:val="clear" w:color="auto" w:fill="FFFFFF"/>
              <w:spacing w:line="288" w:lineRule="atLeast"/>
              <w:rPr>
                <w:rFonts w:ascii="Arial" w:eastAsia="Times New Roman" w:hAnsi="Arial" w:cs="Arial"/>
                <w:color w:val="0A0A0A"/>
                <w:sz w:val="20"/>
                <w:szCs w:val="20"/>
              </w:rPr>
            </w:pPr>
            <w:r w:rsidRPr="000947B2">
              <w:rPr>
                <w:rFonts w:ascii="Arial" w:eastAsia="Arial" w:hAnsi="Arial" w:cs="Arial"/>
                <w:bCs/>
                <w:color w:val="000000"/>
                <w:sz w:val="20"/>
                <w:szCs w:val="20"/>
              </w:rPr>
              <w:t xml:space="preserve">- </w:t>
            </w:r>
            <w:r w:rsidRPr="000947B2">
              <w:rPr>
                <w:rFonts w:ascii="Arial" w:eastAsia="Times New Roman" w:hAnsi="Arial" w:cs="Arial"/>
                <w:color w:val="0A0A0A"/>
                <w:sz w:val="20"/>
                <w:szCs w:val="20"/>
              </w:rPr>
              <w:t xml:space="preserve">wykonywanie operacji modelowania bryłowego polegająca na logicznym łączeniu, odejmowaniu lub przecinaniu dwóch lub więcej obiektów bryłowych,  w celu utworzenia nowej, bardziej złożonej geometrii, działając na gotowych bryłach. </w:t>
            </w:r>
          </w:p>
          <w:p w14:paraId="74AEC1D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tworzenie dokumentacji płaskiej</w:t>
            </w:r>
          </w:p>
          <w:p w14:paraId="6F4EE836"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tworzenie dokumentacji płaskiej,</w:t>
            </w:r>
          </w:p>
          <w:p w14:paraId="412F45BF"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odzwierciedlanie zmian wprowadzonych z poziomu dokumentacji płaskiej w powiązanych modelach części lub złożeń,</w:t>
            </w:r>
          </w:p>
          <w:p w14:paraId="4D937A0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wymiarowanie,</w:t>
            </w:r>
          </w:p>
          <w:p w14:paraId="2DBDC0AE"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generowanie listy materiałów,</w:t>
            </w:r>
          </w:p>
          <w:p w14:paraId="63958E0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porządkowanie wymiarów i adnotacji, w tym przez wykorzystanie linii magnetycznych,</w:t>
            </w:r>
          </w:p>
          <w:p w14:paraId="7B7692EF"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tabele otworów, spawów, - dopuszcza się rozwiązanie równoważne zapewniające identyczną funkcjonalność.</w:t>
            </w:r>
          </w:p>
          <w:p w14:paraId="0EEFC65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automatyczne generowanie wariantów części i złożeń - dopuszcza się rozwiązanie równoważne zapewniające identyczną funkcjonalność.</w:t>
            </w:r>
          </w:p>
          <w:p w14:paraId="1F9910FC"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możliwość odczytu i zapisu wielu formatów elektronicznych plików, między innymi ACIS (SAT), CADKEY, CGR, HCG, DXF/DWG, HOOPS, IDF, IGES, JPEG, Parasolid, STEP, STL, TIFF, VDA-FS. moduł powinien umożliwiać operacje na importowanym obiekcie bryłowym, tak aby edytować definicję rozpoznanych operacji, aby zmienić ich parametry. Dla operacji opartych na szkicach, po rozpoznaniu operacji powinna być możliwość edycji szkiców z drzewa operacji, aby zmienić geometrię operacji.</w:t>
            </w:r>
          </w:p>
          <w:p w14:paraId="4E2D666B"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uproszczone analizy strukturalne wytrzymałościowe w zakresie liniowym (MES) dla pojedynczych części zintegrowane bezpośrednio ze środowiskiem projektowym, - uproszczone analizy przepływu (CFD) lub równoważnych dla części,</w:t>
            </w:r>
          </w:p>
          <w:p w14:paraId="3EBEECA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tworzenie animacji (widoki eksplodowane, ukrywanie komponentów) i zapisywania jako filmy</w:t>
            </w:r>
          </w:p>
          <w:p w14:paraId="3D8A0EC6"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dopuszcza się rozwiązanie równoważne zapewniające identyczną funkcjonalność.</w:t>
            </w:r>
          </w:p>
          <w:p w14:paraId="746593AC"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77DF343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Posiadać będzie moduły:</w:t>
            </w:r>
          </w:p>
          <w:p w14:paraId="48E29F8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 zapisu modeli do pliku PDF 3D,</w:t>
            </w:r>
          </w:p>
          <w:p w14:paraId="390E185E"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 publikowania modeli i dokumentacji do plików .exe z możliwością pomiarów, przekroi i nanoszenia adnotacji,</w:t>
            </w:r>
          </w:p>
          <w:p w14:paraId="6CC9955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 tworzenia zawansowanych konfiguracji na podstawie Excel,</w:t>
            </w:r>
          </w:p>
          <w:p w14:paraId="0C72A6C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 badania technologiczności projektowanych części,</w:t>
            </w:r>
          </w:p>
          <w:p w14:paraId="25753CD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lastRenderedPageBreak/>
              <w:t>- powinno posiadać moduł do stworzenia struktury wyrobu bez konieczności tworzenia poszczególnych plików na dysku, z opcją automatycznego zapisania tak stworzonej struktury w postaci plików projektowych części i złożeń</w:t>
            </w:r>
          </w:p>
          <w:p w14:paraId="1DAB08ED"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dopuszcza się rozwiązanie równoważne zapewniające identyczną funkcjonalność.</w:t>
            </w:r>
          </w:p>
          <w:p w14:paraId="45822E4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2E3582B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Moduł do przygotowania kodów sterujących do frezarek numerycznych 5 – osiowych oraz tokarek numerycznych dostarczane bezpośrednio od producenta w języku polskim powinno spełniający poniższe wymagania:</w:t>
            </w:r>
          </w:p>
          <w:p w14:paraId="55E4F0DC"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praca w środowisku złożeń</w:t>
            </w:r>
          </w:p>
          <w:p w14:paraId="4AF9193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integracja w jednym oknie z oprogramowaniem 3D CAD</w:t>
            </w:r>
          </w:p>
          <w:p w14:paraId="51491F08"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asocjatywność z obrabianym modelem CAD</w:t>
            </w:r>
          </w:p>
          <w:p w14:paraId="7D385DC1"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xml:space="preserve">• symulacja z wykrywaniem kolizji z elementami obrabiarki, </w:t>
            </w:r>
          </w:p>
          <w:p w14:paraId="7671ABDF"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możliwość wskazywania do obróbki bezpośrednio wybranych tylko powierzchni modelu z opcją rozejścia stycznych i powiązanych i automatyczne omijanie pozostałych z automatycznym tworzeniem granic do obróbki</w:t>
            </w:r>
          </w:p>
          <w:p w14:paraId="01DB8679"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możliwe do zastosowania typy granic 3D, takie jak: obszary płytkie, obszary styku narzędzia, sylwetka, obszary spoczynku, połączone granice</w:t>
            </w:r>
          </w:p>
          <w:p w14:paraId="5DC27831"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możliwość zmiany wartości posuwu bez konieczności przeliczania ścieżki</w:t>
            </w:r>
          </w:p>
          <w:p w14:paraId="0889DE6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możliwość stosowania odrębnych konfiguracji i widoków dla poszczególnych ustawień maszynowych</w:t>
            </w:r>
          </w:p>
          <w:p w14:paraId="2C25BD6E"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możliwość definiowania wielu ustawień maszynowych w jednym drzewie z zamrażaniem i blokowaniem operacji</w:t>
            </w:r>
          </w:p>
          <w:p w14:paraId="3EE0FEA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dostępne co najmniej poniższe typy narzędzi do frezowania: głowica frezarska, frez palcowo-czołowy, promieniowy, kulisty, stożkowy, kula, jaskółczy ogon, do rowków teowych, do gwintów prostych i stożkowych, a także narzędzie grawerskie i do frezowania faz, narzędzi baryłkowych</w:t>
            </w:r>
          </w:p>
          <w:p w14:paraId="5896106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dostępny kreator technologii uwzględniający materiał, narzędzie, geometrię oraz dane o maszynie w celu obliczenia prędkości posuwu, obrotów wrzeciona, szerokości skrawania, głębokości skrawania w celu wygenerowania ścieżek w postaci spiral morficznych uwzględniających kontrolowane zaangażowanie freza w materiał obrabiany z ustaleniem sił działających na frez, automatycznie generujący zestawy parametrów zależne od określonego poziomu wytężenia obróbki, strategia dostępna również w obróbce resztek i wykańczaniu w narożnikach, obróbka w górę powinna usuwać resztki materiału na pochyleniach i zmieniać się dynamicznie, tak aby utrzymać ten sam rozmiar uskoku przez cały czas trwania operacji. Powinna być dostępna funkcja, dzięki której następuje redukcja ruchów najazdów i ruchów nie związanych z obróbką poprzez sortowanie ścieżki narzędzia oraz łączenie 3D na poziomach Z. Dynamiczne informowanie o ilości punktów styku freza z materiałem obrabianym.</w:t>
            </w:r>
          </w:p>
          <w:p w14:paraId="1000210E"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lastRenderedPageBreak/>
              <w:t>• możliwość automatycznego utworzenia arkusza narzędzi z wszystkim informacjami potrzebnymi dla operatora maszyny</w:t>
            </w:r>
          </w:p>
          <w:p w14:paraId="7000BD3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dostępny wewnątrz programu moduł sztucznej inteligencji wspomagający dostęp do informacji odnośnie użytkowania funkcji programu</w:t>
            </w:r>
          </w:p>
          <w:p w14:paraId="6767205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przygotowane typowe operacje obróbcze, między innymi takie jak:</w:t>
            </w:r>
          </w:p>
          <w:p w14:paraId="7A4FDF0C"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spiralna rowka przelotowego</w:t>
            </w:r>
          </w:p>
          <w:p w14:paraId="652CD9D3"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spiralna szerokiego rowka przelotowego</w:t>
            </w:r>
          </w:p>
          <w:p w14:paraId="04AD6745"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spiralna szerokiego rowka jednostronnie przelotowego</w:t>
            </w:r>
          </w:p>
          <w:p w14:paraId="0B5F7FF6"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z zagłębieniem ZigZag</w:t>
            </w:r>
          </w:p>
          <w:p w14:paraId="69BCB530"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przelotowego</w:t>
            </w:r>
          </w:p>
          <w:p w14:paraId="077FF4D1"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nieprzelotowego</w:t>
            </w:r>
          </w:p>
          <w:p w14:paraId="52DFAB80"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jednostronnie przelotowego</w:t>
            </w:r>
          </w:p>
          <w:p w14:paraId="69C32277"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wybrania z mostami</w:t>
            </w:r>
          </w:p>
          <w:p w14:paraId="7E0E2EAE"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ścięcie zewnętrznego naroża</w:t>
            </w:r>
          </w:p>
          <w:p w14:paraId="0121C84B"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przeciąganie</w:t>
            </w:r>
          </w:p>
          <w:p w14:paraId="080D9B20"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wielu prostych wystąpień</w:t>
            </w:r>
          </w:p>
          <w:p w14:paraId="0D04BEBF"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otwartej kieszeni</w:t>
            </w:r>
          </w:p>
          <w:p w14:paraId="0A165322"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przelotowego ze ścianami nierównoległymi</w:t>
            </w:r>
          </w:p>
          <w:p w14:paraId="158001DA"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pod O-ring</w:t>
            </w:r>
          </w:p>
          <w:p w14:paraId="6AD3D6C1"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spłaszczenia na przedmiocie walcowym</w:t>
            </w:r>
          </w:p>
          <w:p w14:paraId="5BE2A867"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ścięcie zewnętrznego narożnika poziomego</w:t>
            </w:r>
          </w:p>
          <w:p w14:paraId="21636A6F"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prostego wystąpienia</w:t>
            </w:r>
          </w:p>
          <w:p w14:paraId="7DF6F731"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spiralna kieszeni</w:t>
            </w:r>
          </w:p>
          <w:p w14:paraId="06760EF6"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7A28A61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strategie obróbcze przy frezowaniu 3-osiowym</w:t>
            </w:r>
          </w:p>
          <w:p w14:paraId="0478BF70"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równoległa liniowo</w:t>
            </w:r>
          </w:p>
          <w:p w14:paraId="2754E190"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równoległa ze stałym Z</w:t>
            </w:r>
          </w:p>
          <w:p w14:paraId="7E5E1BCA"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równoległa: wierszowanie</w:t>
            </w:r>
          </w:p>
          <w:p w14:paraId="7B5D0359"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równoległe do krzywej</w:t>
            </w:r>
          </w:p>
          <w:p w14:paraId="3A566DFC"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równoległe do powierzchni</w:t>
            </w:r>
          </w:p>
          <w:p w14:paraId="20C631BE"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prostopadłe do krzywej</w:t>
            </w:r>
          </w:p>
          <w:p w14:paraId="6E6F0DA7"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dopasowane między krzywymi</w:t>
            </w:r>
          </w:p>
          <w:p w14:paraId="356BB262"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morficzne między powierzchniami</w:t>
            </w:r>
          </w:p>
          <w:p w14:paraId="7FA73709"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4CF7418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funkcje przy frezowaniu 5-osiowym:</w:t>
            </w:r>
          </w:p>
          <w:p w14:paraId="44993880"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5-osiowa symultaniczna przy frezowaniu</w:t>
            </w:r>
          </w:p>
          <w:p w14:paraId="45194E48"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możliwość dodania promieni wygładzających z uwzględnieniem odległości wycofania oraz odległości bezpiecznej</w:t>
            </w:r>
          </w:p>
          <w:p w14:paraId="76DCFA71"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lastRenderedPageBreak/>
              <w:t>kontrola wychylenia narzędzia w czasie obróbki z możliwością edycji poszczególnych wymiarów, w tym kątów wychyleń.</w:t>
            </w:r>
          </w:p>
          <w:p w14:paraId="1680BC89"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równoległe do krzywej</w:t>
            </w:r>
          </w:p>
          <w:p w14:paraId="63CD946E"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równoległe do powierzchni</w:t>
            </w:r>
          </w:p>
          <w:p w14:paraId="60C436CC"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prostopadłe do krzywej</w:t>
            </w:r>
          </w:p>
          <w:p w14:paraId="62770D18"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dopasowane między krzywymi</w:t>
            </w:r>
          </w:p>
          <w:p w14:paraId="0C3E3B85"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morficzne między powierzchniami</w:t>
            </w:r>
          </w:p>
          <w:p w14:paraId="4A7E2313"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cięcie piłą</w:t>
            </w:r>
          </w:p>
          <w:p w14:paraId="64146DDC"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ustawienia dla interpolacji: wprowadzenie maksymalnej wartość zmiany kąta</w:t>
            </w:r>
          </w:p>
          <w:p w14:paraId="7EC78894"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dla obróbek w 5-ciu osiach możliwość wychylenia względem punktu, linii, krzywych lub też takiego ustawienia iż narzędzie może być kontrolowane bezpośrednio za pomocą normalnych powierzchni, z kontrolą wyprzedzenia / opóźnienia i kątów wychylenia.</w:t>
            </w:r>
          </w:p>
          <w:p w14:paraId="47CF990A"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 xml:space="preserve">ścieżka narzędzia może być rozszerzona bądź przycięta, rozszerzona, możne przeskoczyć szczeliny i otwory, z dodatkowym określeniem opcji wejścia / wyjścia. </w:t>
            </w:r>
          </w:p>
          <w:p w14:paraId="022EF778"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Dopuszcza się rozwiązanie równoważne zapewniające identyczną funkcjonalność.</w:t>
            </w:r>
          </w:p>
          <w:p w14:paraId="5ED85A1C"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p>
          <w:p w14:paraId="2D05C1C3"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Zakupione oprogramowanie powinno:</w:t>
            </w:r>
          </w:p>
          <w:p w14:paraId="50E71B4C"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1. Zachowywać efektywność energetyczną poprzez wymóg niskiego zużycia zasobów systemowych (CPU, RAM, dysku),</w:t>
            </w:r>
          </w:p>
          <w:p w14:paraId="4D0F1B0F"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2. Być zoptymalizowane, aby działać płynnie na starszym, energooszczędnym sprzęcie, wsparcie dla funkcji zarządzania energią (np. pracy w tle, automatycznego wyłączania nieaktywnych komponentów).</w:t>
            </w:r>
          </w:p>
          <w:p w14:paraId="578DF03B"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3. Posiadać możliwość wirtualizacji i chmury, aby mogło działać w środowiskach wirtualnych, co zmniejsza zapotrzebowanie na fizyczny sprzęt.</w:t>
            </w:r>
          </w:p>
          <w:p w14:paraId="7B45E2D8"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4. Posiadać zrównoważony cykl życia – możliwość aktualizacji oprogramowania, które przedłużą jego cykl życia, możliwość integracji z posiadanym oprogramowaniem.</w:t>
            </w:r>
          </w:p>
          <w:p w14:paraId="431C6963"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5. Posiadać ekologiczną dokumentacja i wsparcie – dokumentacja dostępna w formie elektronicznej (PDF, online), zamiast papierowej, szkolenia i wsparcie zdalne (online) zamiast w formie stacjonarnej.</w:t>
            </w:r>
          </w:p>
          <w:p w14:paraId="1865C492" w14:textId="5847E347" w:rsidR="004150CB"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rPr>
            </w:pPr>
            <w:r w:rsidRPr="000947B2">
              <w:rPr>
                <w:rFonts w:ascii="Arial" w:eastAsia="Arial" w:hAnsi="Arial" w:cs="Arial"/>
                <w:bCs/>
                <w:color w:val="000000"/>
                <w:sz w:val="20"/>
                <w:szCs w:val="20"/>
              </w:rPr>
              <w:t>6. Dopuszcza się rozwiązanie równoważne zapewniające identyczną funkcjonalność.</w:t>
            </w:r>
          </w:p>
        </w:tc>
        <w:tc>
          <w:tcPr>
            <w:tcW w:w="1842" w:type="dxa"/>
            <w:tcBorders>
              <w:top w:val="single" w:sz="4" w:space="0" w:color="auto"/>
              <w:left w:val="single" w:sz="4" w:space="0" w:color="auto"/>
              <w:bottom w:val="single" w:sz="4" w:space="0" w:color="auto"/>
              <w:right w:val="single" w:sz="4" w:space="0" w:color="auto"/>
            </w:tcBorders>
          </w:tcPr>
          <w:p w14:paraId="1D3ACD87" w14:textId="77777777" w:rsidR="00C441FD" w:rsidRPr="000947B2" w:rsidRDefault="00C441FD" w:rsidP="00CE3E2F">
            <w:pPr>
              <w:rPr>
                <w:rFonts w:ascii="Arial" w:hAnsi="Arial" w:cs="Arial"/>
              </w:rPr>
            </w:pPr>
            <w:r w:rsidRPr="000947B2">
              <w:rPr>
                <w:rFonts w:ascii="Arial" w:hAnsi="Arial" w:cs="Arial"/>
              </w:rPr>
              <w:lastRenderedPageBreak/>
              <w:t xml:space="preserve">TAK/Rozwiązania równoważne (jeśli dotyczy)*: </w:t>
            </w:r>
          </w:p>
          <w:p w14:paraId="73EB6292" w14:textId="77777777" w:rsidR="00C441FD" w:rsidRPr="004150CB" w:rsidRDefault="00C441FD" w:rsidP="00CE3E2F">
            <w:pPr>
              <w:rPr>
                <w:rFonts w:ascii="Arial" w:hAnsi="Arial" w:cs="Arial"/>
                <w:sz w:val="24"/>
                <w:szCs w:val="24"/>
              </w:rPr>
            </w:pPr>
            <w:r w:rsidRPr="000947B2">
              <w:rPr>
                <w:rFonts w:ascii="Arial" w:hAnsi="Arial" w:cs="Arial"/>
              </w:rPr>
              <w:t>…………………..</w:t>
            </w:r>
          </w:p>
        </w:tc>
      </w:tr>
      <w:tr w:rsidR="00CD3C97" w:rsidRPr="004150CB" w14:paraId="223B242B" w14:textId="77777777" w:rsidTr="000947B2">
        <w:tc>
          <w:tcPr>
            <w:tcW w:w="7684" w:type="dxa"/>
            <w:tcBorders>
              <w:top w:val="single" w:sz="4" w:space="0" w:color="auto"/>
              <w:left w:val="single" w:sz="4" w:space="0" w:color="auto"/>
              <w:bottom w:val="single" w:sz="4" w:space="0" w:color="auto"/>
              <w:right w:val="single" w:sz="4" w:space="0" w:color="auto"/>
            </w:tcBorders>
          </w:tcPr>
          <w:p w14:paraId="4DA32792" w14:textId="0D1FD770" w:rsidR="00CD3C97" w:rsidRPr="000947B2" w:rsidRDefault="00CD3C97" w:rsidP="00CD3C97">
            <w:pPr>
              <w:spacing w:line="360" w:lineRule="auto"/>
              <w:contextualSpacing/>
              <w:rPr>
                <w:rFonts w:ascii="Arial" w:eastAsia="Arial" w:hAnsi="Arial" w:cs="Arial"/>
                <w:bCs/>
                <w:sz w:val="20"/>
                <w:szCs w:val="20"/>
                <w:u w:val="single"/>
              </w:rPr>
            </w:pPr>
            <w:r w:rsidRPr="00CD3C97">
              <w:rPr>
                <w:rFonts w:ascii="Roboto" w:hAnsi="Roboto"/>
                <w:color w:val="000000"/>
                <w:spacing w:val="2"/>
                <w:sz w:val="20"/>
                <w:szCs w:val="20"/>
                <w:shd w:val="clear" w:color="auto" w:fill="FFFFFF"/>
              </w:rPr>
              <w:lastRenderedPageBreak/>
              <w:t xml:space="preserve">Posiadam uprawnienia do wykonywania działalności i czynności objętych przedmiotem zamówienia, jeżeli ustawy bądź inne regulacje prawne nakładają obowiązek posiadania takich uprawnień. </w:t>
            </w:r>
          </w:p>
        </w:tc>
        <w:tc>
          <w:tcPr>
            <w:tcW w:w="1842" w:type="dxa"/>
            <w:tcBorders>
              <w:top w:val="single" w:sz="4" w:space="0" w:color="auto"/>
              <w:left w:val="single" w:sz="4" w:space="0" w:color="auto"/>
              <w:bottom w:val="single" w:sz="4" w:space="0" w:color="auto"/>
              <w:right w:val="single" w:sz="4" w:space="0" w:color="auto"/>
            </w:tcBorders>
          </w:tcPr>
          <w:p w14:paraId="0731F2C5" w14:textId="77777777" w:rsidR="00CD3C97" w:rsidRPr="000947B2" w:rsidRDefault="00CD3C97" w:rsidP="00CE3E2F">
            <w:pPr>
              <w:rPr>
                <w:rFonts w:ascii="Arial" w:hAnsi="Arial" w:cs="Arial"/>
              </w:rPr>
            </w:pPr>
          </w:p>
        </w:tc>
      </w:tr>
    </w:tbl>
    <w:p w14:paraId="18166EE2" w14:textId="47C71A7E" w:rsidR="000947B2" w:rsidRPr="000947B2" w:rsidRDefault="000947B2" w:rsidP="000947B2">
      <w:pPr>
        <w:spacing w:line="276" w:lineRule="auto"/>
        <w:rPr>
          <w:rFonts w:ascii="Arial" w:hAnsi="Arial" w:cs="Arial"/>
          <w:color w:val="DC3939"/>
        </w:rPr>
      </w:pPr>
      <w:r w:rsidRPr="000947B2">
        <w:rPr>
          <w:rFonts w:ascii="Arial" w:hAnsi="Arial" w:cs="Arial"/>
          <w:b/>
          <w:bCs/>
          <w:color w:val="DC3939"/>
        </w:rPr>
        <w:lastRenderedPageBreak/>
        <w:t>Pozacenowe kryterium oferty:</w:t>
      </w:r>
    </w:p>
    <w:p w14:paraId="2FA89477" w14:textId="4E1C987F" w:rsidR="000947B2" w:rsidRPr="000947B2" w:rsidRDefault="000947B2" w:rsidP="000947B2">
      <w:pPr>
        <w:pStyle w:val="Akapitzlist"/>
        <w:numPr>
          <w:ilvl w:val="0"/>
          <w:numId w:val="17"/>
        </w:numPr>
        <w:rPr>
          <w:rFonts w:ascii="Arial" w:hAnsi="Arial" w:cs="Arial"/>
          <w:b/>
          <w:bCs/>
          <w:color w:val="DC3939"/>
        </w:rPr>
      </w:pPr>
      <w:r w:rsidRPr="000947B2">
        <w:rPr>
          <w:rFonts w:ascii="Arial" w:hAnsi="Arial" w:cs="Arial"/>
          <w:b/>
          <w:bCs/>
          <w:color w:val="DC3939"/>
        </w:rPr>
        <w:t>Okres opieki serwisowej (w miesiącach): ………………..miesięcy</w:t>
      </w:r>
    </w:p>
    <w:p w14:paraId="697C2353" w14:textId="77777777" w:rsidR="00827178" w:rsidRPr="000947B2" w:rsidRDefault="00827178" w:rsidP="00DC1EF8">
      <w:pPr>
        <w:spacing w:line="276" w:lineRule="auto"/>
        <w:rPr>
          <w:rFonts w:ascii="Arial" w:hAnsi="Arial" w:cs="Arial"/>
        </w:rPr>
      </w:pPr>
    </w:p>
    <w:p w14:paraId="4F4DEC18" w14:textId="2BFEB04F" w:rsidR="00D04EA6" w:rsidRPr="000947B2" w:rsidRDefault="00D04EA6" w:rsidP="00DC1EF8">
      <w:pPr>
        <w:spacing w:line="276" w:lineRule="auto"/>
        <w:rPr>
          <w:rFonts w:ascii="Arial" w:hAnsi="Arial" w:cs="Arial"/>
        </w:rPr>
      </w:pPr>
      <w:r w:rsidRPr="000947B2">
        <w:rPr>
          <w:rFonts w:ascii="Arial" w:hAnsi="Arial" w:cs="Arial"/>
        </w:rPr>
        <w:t>Ja niżej podpisany oświadczam, że:</w:t>
      </w:r>
    </w:p>
    <w:p w14:paraId="7B6744A9" w14:textId="77777777" w:rsidR="00D04EA6" w:rsidRPr="000947B2" w:rsidRDefault="00D04EA6" w:rsidP="00DC1EF8">
      <w:pPr>
        <w:numPr>
          <w:ilvl w:val="0"/>
          <w:numId w:val="1"/>
        </w:numPr>
        <w:spacing w:after="0" w:line="276" w:lineRule="auto"/>
        <w:rPr>
          <w:rFonts w:ascii="Arial" w:hAnsi="Arial" w:cs="Arial"/>
        </w:rPr>
      </w:pPr>
      <w:r w:rsidRPr="000947B2">
        <w:rPr>
          <w:rFonts w:ascii="Arial" w:hAnsi="Arial" w:cs="Arial"/>
        </w:rPr>
        <w:t>zapoznałem/-am się z treścią Zapytania dla niniejszego postępowania,</w:t>
      </w:r>
    </w:p>
    <w:p w14:paraId="43C1EF78" w14:textId="77777777" w:rsidR="00D04EA6" w:rsidRPr="000947B2" w:rsidRDefault="00D04EA6" w:rsidP="00DC1EF8">
      <w:pPr>
        <w:numPr>
          <w:ilvl w:val="0"/>
          <w:numId w:val="1"/>
        </w:numPr>
        <w:spacing w:after="0" w:line="276" w:lineRule="auto"/>
        <w:rPr>
          <w:rFonts w:ascii="Arial" w:hAnsi="Arial" w:cs="Arial"/>
        </w:rPr>
      </w:pPr>
      <w:r w:rsidRPr="000947B2">
        <w:rPr>
          <w:rFonts w:ascii="Arial" w:hAnsi="Arial" w:cs="Arial"/>
        </w:rPr>
        <w:t>gwarantuję wykonanie niniejszego zamówienia zgodnie z treścią Zapytania,</w:t>
      </w:r>
    </w:p>
    <w:p w14:paraId="020CB3FA" w14:textId="77777777" w:rsidR="00D04EA6" w:rsidRPr="000947B2" w:rsidRDefault="00D04EA6" w:rsidP="00DC1EF8">
      <w:pPr>
        <w:numPr>
          <w:ilvl w:val="0"/>
          <w:numId w:val="1"/>
        </w:numPr>
        <w:tabs>
          <w:tab w:val="num" w:pos="-360"/>
        </w:tabs>
        <w:spacing w:after="0" w:line="276" w:lineRule="auto"/>
        <w:rPr>
          <w:rFonts w:ascii="Arial" w:hAnsi="Arial" w:cs="Arial"/>
        </w:rPr>
      </w:pPr>
      <w:r w:rsidRPr="000947B2">
        <w:rPr>
          <w:rFonts w:ascii="Arial" w:hAnsi="Arial" w:cs="Arial"/>
        </w:rPr>
        <w:t xml:space="preserve">zapoznałem/-am się z treścią Zapytania i nie wnoszę do niego zastrzeżeń oraz uzyskałem/-am informacje potrzebne do prawidłowego przygotowania oferty, </w:t>
      </w:r>
    </w:p>
    <w:p w14:paraId="3C612815" w14:textId="77777777" w:rsidR="00D04EA6" w:rsidRPr="000947B2" w:rsidRDefault="00D04EA6" w:rsidP="00DC1EF8">
      <w:pPr>
        <w:numPr>
          <w:ilvl w:val="0"/>
          <w:numId w:val="1"/>
        </w:numPr>
        <w:tabs>
          <w:tab w:val="num" w:pos="-360"/>
        </w:tabs>
        <w:spacing w:after="0" w:line="276" w:lineRule="auto"/>
        <w:rPr>
          <w:rFonts w:ascii="Arial" w:hAnsi="Arial" w:cs="Arial"/>
        </w:rPr>
      </w:pPr>
      <w:r w:rsidRPr="000947B2">
        <w:rPr>
          <w:rFonts w:ascii="Arial" w:hAnsi="Arial" w:cs="Arial"/>
        </w:rPr>
        <w:t xml:space="preserve">oferowana cena uwzględnia wszystkie zobowiązania oraz wszystkie koszty związane z wykonaniem przedmiotu zamówienia, zgodnie z wymaganiami określonymi przez Zamawiającego w Zapytaniu, </w:t>
      </w:r>
    </w:p>
    <w:p w14:paraId="764B7230" w14:textId="77777777" w:rsidR="00D04EA6" w:rsidRPr="000947B2" w:rsidRDefault="00D04EA6" w:rsidP="00DC1EF8">
      <w:pPr>
        <w:numPr>
          <w:ilvl w:val="0"/>
          <w:numId w:val="1"/>
        </w:numPr>
        <w:tabs>
          <w:tab w:val="num" w:pos="-360"/>
        </w:tabs>
        <w:spacing w:after="0" w:line="276" w:lineRule="auto"/>
        <w:rPr>
          <w:rFonts w:ascii="Arial" w:hAnsi="Arial" w:cs="Arial"/>
          <w:bCs/>
        </w:rPr>
      </w:pPr>
      <w:r w:rsidRPr="000947B2">
        <w:rPr>
          <w:rFonts w:ascii="Arial" w:hAnsi="Arial" w:cs="Arial"/>
        </w:rPr>
        <w:t xml:space="preserve">uważam się za związanego/-ą niniejszą ofertą przez okres </w:t>
      </w:r>
      <w:r w:rsidRPr="000947B2">
        <w:rPr>
          <w:rFonts w:ascii="Arial" w:hAnsi="Arial" w:cs="Arial"/>
          <w:bCs/>
        </w:rPr>
        <w:t>wskazany w Zapytaniu,</w:t>
      </w:r>
    </w:p>
    <w:p w14:paraId="476893FF" w14:textId="77777777" w:rsidR="00D04EA6" w:rsidRPr="000947B2" w:rsidRDefault="00D04EA6" w:rsidP="00DC1EF8">
      <w:pPr>
        <w:numPr>
          <w:ilvl w:val="0"/>
          <w:numId w:val="1"/>
        </w:numPr>
        <w:tabs>
          <w:tab w:val="num" w:pos="-360"/>
        </w:tabs>
        <w:spacing w:after="0" w:line="276" w:lineRule="auto"/>
        <w:rPr>
          <w:rFonts w:ascii="Arial" w:hAnsi="Arial" w:cs="Arial"/>
        </w:rPr>
      </w:pPr>
      <w:r w:rsidRPr="000947B2">
        <w:rPr>
          <w:rFonts w:ascii="Arial" w:hAnsi="Arial" w:cs="Arial"/>
        </w:rPr>
        <w:t xml:space="preserve">zrealizuję zamówienie w terminie wskazanym w Zapytaniu, </w:t>
      </w:r>
      <w:r w:rsidRPr="000947B2">
        <w:rPr>
          <w:rFonts w:ascii="Arial" w:hAnsi="Arial" w:cs="Arial"/>
          <w:b/>
        </w:rPr>
        <w:t xml:space="preserve"> </w:t>
      </w:r>
    </w:p>
    <w:p w14:paraId="12028185" w14:textId="77777777" w:rsidR="00D04EA6" w:rsidRPr="000947B2" w:rsidRDefault="00D04EA6" w:rsidP="00D04EA6">
      <w:pPr>
        <w:jc w:val="both"/>
        <w:rPr>
          <w:rFonts w:ascii="Arial" w:hAnsi="Arial" w:cs="Arial"/>
        </w:rPr>
      </w:pPr>
    </w:p>
    <w:p w14:paraId="052F83AB" w14:textId="77777777" w:rsidR="00D04EA6" w:rsidRPr="000947B2" w:rsidRDefault="00D04EA6" w:rsidP="00DC1EF8">
      <w:pPr>
        <w:pStyle w:val="justify"/>
        <w:spacing w:line="276" w:lineRule="auto"/>
        <w:jc w:val="left"/>
        <w:rPr>
          <w:rFonts w:ascii="Arial" w:hAnsi="Arial" w:cs="Arial"/>
        </w:rPr>
      </w:pPr>
      <w:r w:rsidRPr="000947B2">
        <w:rPr>
          <w:rStyle w:val="bold"/>
          <w:rFonts w:ascii="Arial" w:hAnsi="Arial" w:cs="Arial"/>
        </w:rPr>
        <w:t xml:space="preserve">Składając ofertę w przedmiotowym postępowaniu oświadczam, że </w:t>
      </w:r>
      <w:r w:rsidRPr="000947B2">
        <w:rPr>
          <w:rFonts w:ascii="Arial" w:hAnsi="Arial" w:cs="Arial"/>
        </w:rPr>
        <w:t xml:space="preserve">wypełniłem/-am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p>
    <w:p w14:paraId="0ADADB04" w14:textId="77777777" w:rsidR="00D04EA6" w:rsidRPr="000947B2" w:rsidRDefault="00D04EA6" w:rsidP="00D04EA6">
      <w:pPr>
        <w:pStyle w:val="p"/>
        <w:rPr>
          <w:rFonts w:ascii="Arial" w:hAnsi="Arial" w:cs="Arial"/>
        </w:rPr>
      </w:pPr>
    </w:p>
    <w:p w14:paraId="0910DC28" w14:textId="77777777" w:rsidR="00D04EA6" w:rsidRPr="000947B2" w:rsidRDefault="00D04EA6" w:rsidP="00D04EA6">
      <w:pPr>
        <w:rPr>
          <w:rFonts w:ascii="Arial" w:hAnsi="Arial" w:cs="Arial"/>
        </w:rPr>
      </w:pPr>
      <w:r w:rsidRPr="000947B2">
        <w:rPr>
          <w:rFonts w:ascii="Arial" w:hAnsi="Arial" w:cs="Arial"/>
        </w:rPr>
        <w:t>Załącznikami do niniejszej oferty są (wymienić):</w:t>
      </w:r>
    </w:p>
    <w:p w14:paraId="17C0BC9B" w14:textId="77777777" w:rsidR="00DC1EF8" w:rsidRPr="000947B2" w:rsidRDefault="00DC1EF8" w:rsidP="00D04EA6">
      <w:pPr>
        <w:rPr>
          <w:rFonts w:ascii="Arial" w:hAnsi="Arial" w:cs="Arial"/>
        </w:rPr>
      </w:pPr>
    </w:p>
    <w:p w14:paraId="66DAAABE" w14:textId="5810330A" w:rsidR="00D04EA6" w:rsidRPr="000947B2" w:rsidRDefault="00D04EA6" w:rsidP="00D04EA6">
      <w:pPr>
        <w:ind w:left="720"/>
        <w:jc w:val="both"/>
        <w:rPr>
          <w:rFonts w:ascii="Arial" w:hAnsi="Arial" w:cs="Arial"/>
        </w:rPr>
      </w:pPr>
      <w:r w:rsidRPr="000947B2">
        <w:rPr>
          <w:rFonts w:ascii="Arial" w:hAnsi="Arial" w:cs="Arial"/>
        </w:rPr>
        <w:t>1. .........................................................................................................................</w:t>
      </w:r>
    </w:p>
    <w:p w14:paraId="45AC00E7" w14:textId="2DE7AF0D" w:rsidR="00D04EA6" w:rsidRPr="000947B2" w:rsidRDefault="00D04EA6" w:rsidP="00C634AF">
      <w:pPr>
        <w:ind w:left="720"/>
        <w:jc w:val="both"/>
        <w:rPr>
          <w:rFonts w:ascii="Arial" w:hAnsi="Arial" w:cs="Arial"/>
        </w:rPr>
      </w:pPr>
      <w:r w:rsidRPr="000947B2">
        <w:rPr>
          <w:rFonts w:ascii="Arial" w:hAnsi="Arial" w:cs="Arial"/>
        </w:rPr>
        <w:t>2. .........................................................................................................................</w:t>
      </w:r>
    </w:p>
    <w:p w14:paraId="72AB6DDD" w14:textId="77777777" w:rsidR="00D04EA6" w:rsidRPr="000947B2" w:rsidRDefault="00D04EA6" w:rsidP="00D04EA6">
      <w:pPr>
        <w:pStyle w:val="p"/>
        <w:rPr>
          <w:rFonts w:ascii="Arial" w:hAnsi="Arial" w:cs="Arial"/>
        </w:rPr>
      </w:pPr>
    </w:p>
    <w:p w14:paraId="6F6ECA8A" w14:textId="15CD237C" w:rsidR="00060CEA" w:rsidRPr="000947B2" w:rsidRDefault="00D04EA6" w:rsidP="00EE6387">
      <w:pPr>
        <w:pStyle w:val="justify"/>
        <w:spacing w:line="276" w:lineRule="auto"/>
        <w:jc w:val="right"/>
        <w:rPr>
          <w:rFonts w:ascii="Arial" w:hAnsi="Arial" w:cs="Arial"/>
          <w:bCs/>
        </w:rPr>
      </w:pPr>
      <w:r w:rsidRPr="000947B2">
        <w:rPr>
          <w:rFonts w:ascii="Arial" w:hAnsi="Arial" w:cs="Arial"/>
          <w:bCs/>
        </w:rPr>
        <w:t>_________________________________</w:t>
      </w:r>
      <w:r w:rsidRPr="000947B2">
        <w:rPr>
          <w:rFonts w:ascii="Arial" w:hAnsi="Arial" w:cs="Arial"/>
          <w:bCs/>
        </w:rPr>
        <w:br/>
        <w:t>(podpis upoważnionego przedstawiciela Wykonawcy)</w:t>
      </w:r>
      <w:bookmarkEnd w:id="2"/>
    </w:p>
    <w:sectPr w:rsidR="00060CEA" w:rsidRPr="000947B2" w:rsidSect="005F02B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1B751" w14:textId="77777777" w:rsidR="00425BAF" w:rsidRDefault="00425BAF">
      <w:pPr>
        <w:spacing w:after="0" w:line="240" w:lineRule="auto"/>
      </w:pPr>
      <w:r>
        <w:separator/>
      </w:r>
    </w:p>
  </w:endnote>
  <w:endnote w:type="continuationSeparator" w:id="0">
    <w:p w14:paraId="100BEC57" w14:textId="77777777" w:rsidR="00425BAF" w:rsidRDefault="00425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003575"/>
      <w:docPartObj>
        <w:docPartGallery w:val="Page Numbers (Bottom of Page)"/>
        <w:docPartUnique/>
      </w:docPartObj>
    </w:sdtPr>
    <w:sdtEndPr/>
    <w:sdtContent>
      <w:p w14:paraId="02598489" w14:textId="1B23D705" w:rsidR="00C15FC1" w:rsidRDefault="00C15FC1">
        <w:pPr>
          <w:pStyle w:val="Stopka"/>
          <w:jc w:val="right"/>
        </w:pPr>
        <w:r>
          <w:fldChar w:fldCharType="begin"/>
        </w:r>
        <w:r>
          <w:instrText>PAGE   \* MERGEFORMAT</w:instrText>
        </w:r>
        <w:r>
          <w:fldChar w:fldCharType="separate"/>
        </w:r>
        <w:r>
          <w:t>2</w:t>
        </w:r>
        <w:r>
          <w:fldChar w:fldCharType="end"/>
        </w:r>
      </w:p>
    </w:sdtContent>
  </w:sdt>
  <w:p w14:paraId="65842055" w14:textId="77777777" w:rsidR="00C15FC1" w:rsidRDefault="00C15F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37813" w14:textId="77777777" w:rsidR="00425BAF" w:rsidRDefault="00425BAF">
      <w:pPr>
        <w:spacing w:after="0" w:line="240" w:lineRule="auto"/>
      </w:pPr>
      <w:r>
        <w:separator/>
      </w:r>
    </w:p>
  </w:footnote>
  <w:footnote w:type="continuationSeparator" w:id="0">
    <w:p w14:paraId="468A9A6C" w14:textId="77777777" w:rsidR="00425BAF" w:rsidRDefault="00425B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E928" w14:textId="73767735" w:rsidR="00060CEA" w:rsidRPr="00E75B58" w:rsidRDefault="00E900D2" w:rsidP="00E75B58">
    <w:pPr>
      <w:pStyle w:val="Nagwek"/>
    </w:pPr>
    <w:r>
      <w:rPr>
        <w:noProof/>
      </w:rPr>
      <w:drawing>
        <wp:anchor distT="0" distB="0" distL="114300" distR="114300" simplePos="0" relativeHeight="251658240" behindDoc="0" locked="0" layoutInCell="1" allowOverlap="1" wp14:anchorId="585A9FF1" wp14:editId="5EB3A688">
          <wp:simplePos x="0" y="0"/>
          <wp:positionH relativeFrom="column">
            <wp:posOffset>-457835</wp:posOffset>
          </wp:positionH>
          <wp:positionV relativeFrom="paragraph">
            <wp:posOffset>-220980</wp:posOffset>
          </wp:positionV>
          <wp:extent cx="6821805" cy="694690"/>
          <wp:effectExtent l="0" t="0" r="0" b="0"/>
          <wp:wrapSquare wrapText="bothSides"/>
          <wp:docPr id="3383954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1805" cy="6946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E0F"/>
    <w:multiLevelType w:val="hybridMultilevel"/>
    <w:tmpl w:val="727C9C66"/>
    <w:lvl w:ilvl="0" w:tplc="C5421F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4D87802"/>
    <w:multiLevelType w:val="hybridMultilevel"/>
    <w:tmpl w:val="98EAC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D181A"/>
    <w:multiLevelType w:val="hybridMultilevel"/>
    <w:tmpl w:val="195AE6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7A0136"/>
    <w:multiLevelType w:val="hybridMultilevel"/>
    <w:tmpl w:val="76C84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F14D49"/>
    <w:multiLevelType w:val="hybridMultilevel"/>
    <w:tmpl w:val="3F4007A8"/>
    <w:lvl w:ilvl="0" w:tplc="19BE15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A61F01"/>
    <w:multiLevelType w:val="hybridMultilevel"/>
    <w:tmpl w:val="CF1020E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0725AC"/>
    <w:multiLevelType w:val="hybridMultilevel"/>
    <w:tmpl w:val="D280344C"/>
    <w:lvl w:ilvl="0" w:tplc="C5421F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73A37A3"/>
    <w:multiLevelType w:val="hybridMultilevel"/>
    <w:tmpl w:val="AD52D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460DFC"/>
    <w:multiLevelType w:val="hybridMultilevel"/>
    <w:tmpl w:val="48F4342E"/>
    <w:lvl w:ilvl="0" w:tplc="19BE15E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1B55E40"/>
    <w:multiLevelType w:val="hybridMultilevel"/>
    <w:tmpl w:val="54F0D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9B5E04"/>
    <w:multiLevelType w:val="hybridMultilevel"/>
    <w:tmpl w:val="DC6E01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5D435B"/>
    <w:multiLevelType w:val="hybridMultilevel"/>
    <w:tmpl w:val="5D9A4E44"/>
    <w:lvl w:ilvl="0" w:tplc="19BE15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A25EF7"/>
    <w:multiLevelType w:val="hybridMultilevel"/>
    <w:tmpl w:val="B1A6B16A"/>
    <w:lvl w:ilvl="0" w:tplc="19BE15E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74D2821"/>
    <w:multiLevelType w:val="hybridMultilevel"/>
    <w:tmpl w:val="76C84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CE3FD3"/>
    <w:multiLevelType w:val="hybridMultilevel"/>
    <w:tmpl w:val="AD52D4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B4146B"/>
    <w:multiLevelType w:val="hybridMultilevel"/>
    <w:tmpl w:val="E640A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EE81842"/>
    <w:multiLevelType w:val="hybridMultilevel"/>
    <w:tmpl w:val="BC465B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13E1E6B"/>
    <w:multiLevelType w:val="hybridMultilevel"/>
    <w:tmpl w:val="4FF61F02"/>
    <w:lvl w:ilvl="0" w:tplc="17E277C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8" w15:restartNumberingAfterBreak="0">
    <w:nsid w:val="74373564"/>
    <w:multiLevelType w:val="hybridMultilevel"/>
    <w:tmpl w:val="FD3C71D2"/>
    <w:lvl w:ilvl="0" w:tplc="19BE15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7AE26C8"/>
    <w:multiLevelType w:val="hybridMultilevel"/>
    <w:tmpl w:val="76C84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656432">
    <w:abstractNumId w:val="6"/>
  </w:num>
  <w:num w:numId="2" w16cid:durableId="2029599538">
    <w:abstractNumId w:val="0"/>
  </w:num>
  <w:num w:numId="3" w16cid:durableId="1695574727">
    <w:abstractNumId w:val="15"/>
  </w:num>
  <w:num w:numId="4" w16cid:durableId="104006376">
    <w:abstractNumId w:val="9"/>
  </w:num>
  <w:num w:numId="5" w16cid:durableId="1466196966">
    <w:abstractNumId w:val="3"/>
  </w:num>
  <w:num w:numId="6" w16cid:durableId="27073276">
    <w:abstractNumId w:val="19"/>
  </w:num>
  <w:num w:numId="7" w16cid:durableId="564072522">
    <w:abstractNumId w:val="13"/>
  </w:num>
  <w:num w:numId="8" w16cid:durableId="915700725">
    <w:abstractNumId w:val="1"/>
  </w:num>
  <w:num w:numId="9" w16cid:durableId="2134786207">
    <w:abstractNumId w:val="12"/>
  </w:num>
  <w:num w:numId="10" w16cid:durableId="1432123887">
    <w:abstractNumId w:val="4"/>
  </w:num>
  <w:num w:numId="11" w16cid:durableId="934746946">
    <w:abstractNumId w:val="18"/>
  </w:num>
  <w:num w:numId="12" w16cid:durableId="1505777486">
    <w:abstractNumId w:val="17"/>
  </w:num>
  <w:num w:numId="13" w16cid:durableId="1764759370">
    <w:abstractNumId w:val="8"/>
  </w:num>
  <w:num w:numId="14" w16cid:durableId="867520955">
    <w:abstractNumId w:val="11"/>
  </w:num>
  <w:num w:numId="15" w16cid:durableId="579103497">
    <w:abstractNumId w:val="7"/>
  </w:num>
  <w:num w:numId="16" w16cid:durableId="1286544142">
    <w:abstractNumId w:val="2"/>
  </w:num>
  <w:num w:numId="17" w16cid:durableId="1070270081">
    <w:abstractNumId w:val="14"/>
  </w:num>
  <w:num w:numId="18" w16cid:durableId="1031952541">
    <w:abstractNumId w:val="10"/>
  </w:num>
  <w:num w:numId="19" w16cid:durableId="1007634546">
    <w:abstractNumId w:val="5"/>
  </w:num>
  <w:num w:numId="20" w16cid:durableId="4098919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40B"/>
    <w:rsid w:val="00041A28"/>
    <w:rsid w:val="000546BB"/>
    <w:rsid w:val="00060CEA"/>
    <w:rsid w:val="000947B2"/>
    <w:rsid w:val="000C4438"/>
    <w:rsid w:val="00160304"/>
    <w:rsid w:val="00184ED0"/>
    <w:rsid w:val="001B13BA"/>
    <w:rsid w:val="001B1E77"/>
    <w:rsid w:val="00203FA5"/>
    <w:rsid w:val="002203D5"/>
    <w:rsid w:val="00244CE4"/>
    <w:rsid w:val="00282169"/>
    <w:rsid w:val="002D23FD"/>
    <w:rsid w:val="002D70EB"/>
    <w:rsid w:val="002F5CAF"/>
    <w:rsid w:val="0030114A"/>
    <w:rsid w:val="003235EB"/>
    <w:rsid w:val="00360F70"/>
    <w:rsid w:val="00371B27"/>
    <w:rsid w:val="003A1A67"/>
    <w:rsid w:val="003B0AC2"/>
    <w:rsid w:val="003D6F7D"/>
    <w:rsid w:val="003E0FF0"/>
    <w:rsid w:val="003F1E1B"/>
    <w:rsid w:val="004150CB"/>
    <w:rsid w:val="00425BAF"/>
    <w:rsid w:val="0043792E"/>
    <w:rsid w:val="00460A38"/>
    <w:rsid w:val="004C500C"/>
    <w:rsid w:val="004D58F6"/>
    <w:rsid w:val="00531F26"/>
    <w:rsid w:val="00536DE6"/>
    <w:rsid w:val="0054616C"/>
    <w:rsid w:val="00580D94"/>
    <w:rsid w:val="005C740B"/>
    <w:rsid w:val="005C7D37"/>
    <w:rsid w:val="005F02BC"/>
    <w:rsid w:val="0065291A"/>
    <w:rsid w:val="00654192"/>
    <w:rsid w:val="006D5395"/>
    <w:rsid w:val="006E0C2E"/>
    <w:rsid w:val="007C2274"/>
    <w:rsid w:val="0081168E"/>
    <w:rsid w:val="00827178"/>
    <w:rsid w:val="0086326E"/>
    <w:rsid w:val="008707BD"/>
    <w:rsid w:val="00887F98"/>
    <w:rsid w:val="008A6F1D"/>
    <w:rsid w:val="008F5459"/>
    <w:rsid w:val="008F65E0"/>
    <w:rsid w:val="009415EC"/>
    <w:rsid w:val="0094284E"/>
    <w:rsid w:val="009A18FD"/>
    <w:rsid w:val="009B6DC5"/>
    <w:rsid w:val="009E7D7C"/>
    <w:rsid w:val="00A0528D"/>
    <w:rsid w:val="00A12D22"/>
    <w:rsid w:val="00B039A2"/>
    <w:rsid w:val="00B074EC"/>
    <w:rsid w:val="00B86B76"/>
    <w:rsid w:val="00C15FC1"/>
    <w:rsid w:val="00C35CFA"/>
    <w:rsid w:val="00C441FD"/>
    <w:rsid w:val="00C634AF"/>
    <w:rsid w:val="00C76F28"/>
    <w:rsid w:val="00CA4CDA"/>
    <w:rsid w:val="00CD3C97"/>
    <w:rsid w:val="00D04EA6"/>
    <w:rsid w:val="00D52F0C"/>
    <w:rsid w:val="00D634D0"/>
    <w:rsid w:val="00DC1EF8"/>
    <w:rsid w:val="00E26876"/>
    <w:rsid w:val="00E400AA"/>
    <w:rsid w:val="00E75B58"/>
    <w:rsid w:val="00E900D2"/>
    <w:rsid w:val="00EA2463"/>
    <w:rsid w:val="00EE6387"/>
    <w:rsid w:val="00F13276"/>
    <w:rsid w:val="00F432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67B04"/>
  <w15:chartTrackingRefBased/>
  <w15:docId w15:val="{F5D569F4-A659-4DDB-8451-7660F507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00D2"/>
    <w:rPr>
      <w:rFonts w:ascii="Arial Narrow" w:eastAsia="Arial Narrow" w:hAnsi="Arial Narrow" w:cs="Arial Narrow"/>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04EA6"/>
    <w:pPr>
      <w:tabs>
        <w:tab w:val="center" w:pos="4536"/>
        <w:tab w:val="right" w:pos="9072"/>
      </w:tabs>
      <w:spacing w:after="0" w:line="240" w:lineRule="auto"/>
    </w:pPr>
    <w:rPr>
      <w:rFonts w:asciiTheme="minorHAnsi" w:eastAsiaTheme="minorHAnsi" w:hAnsiTheme="minorHAnsi" w:cstheme="minorBidi"/>
      <w:lang w:eastAsia="en-US"/>
    </w:rPr>
  </w:style>
  <w:style w:type="character" w:customStyle="1" w:styleId="NagwekZnak">
    <w:name w:val="Nagłówek Znak"/>
    <w:basedOn w:val="Domylnaczcionkaakapitu"/>
    <w:link w:val="Nagwek"/>
    <w:uiPriority w:val="99"/>
    <w:rsid w:val="00D04EA6"/>
    <w:rPr>
      <w:kern w:val="0"/>
      <w14:ligatures w14:val="none"/>
    </w:rPr>
  </w:style>
  <w:style w:type="paragraph" w:customStyle="1" w:styleId="p">
    <w:name w:val="p"/>
    <w:qFormat/>
    <w:rsid w:val="00D04EA6"/>
    <w:pPr>
      <w:spacing w:after="0" w:line="340" w:lineRule="auto"/>
    </w:pPr>
    <w:rPr>
      <w:rFonts w:ascii="Arial Narrow" w:eastAsia="Arial Narrow" w:hAnsi="Arial Narrow" w:cs="Arial Narrow"/>
      <w:kern w:val="0"/>
      <w:lang w:eastAsia="pl-PL"/>
      <w14:ligatures w14:val="none"/>
    </w:rPr>
  </w:style>
  <w:style w:type="paragraph" w:customStyle="1" w:styleId="center">
    <w:name w:val="center"/>
    <w:rsid w:val="00D04EA6"/>
    <w:pPr>
      <w:jc w:val="center"/>
    </w:pPr>
    <w:rPr>
      <w:rFonts w:ascii="Arial Narrow" w:eastAsia="Arial Narrow" w:hAnsi="Arial Narrow" w:cs="Arial Narrow"/>
      <w:kern w:val="0"/>
      <w:lang w:eastAsia="pl-PL"/>
      <w14:ligatures w14:val="none"/>
    </w:rPr>
  </w:style>
  <w:style w:type="paragraph" w:customStyle="1" w:styleId="tableCenter">
    <w:name w:val="tableCenter"/>
    <w:rsid w:val="00D04EA6"/>
    <w:pPr>
      <w:spacing w:after="0"/>
      <w:jc w:val="center"/>
    </w:pPr>
    <w:rPr>
      <w:rFonts w:ascii="Arial Narrow" w:eastAsia="Arial Narrow" w:hAnsi="Arial Narrow" w:cs="Arial Narrow"/>
      <w:kern w:val="0"/>
      <w:lang w:eastAsia="pl-PL"/>
      <w14:ligatures w14:val="none"/>
    </w:rPr>
  </w:style>
  <w:style w:type="paragraph" w:customStyle="1" w:styleId="right">
    <w:name w:val="right"/>
    <w:rsid w:val="00D04EA6"/>
    <w:pPr>
      <w:jc w:val="right"/>
    </w:pPr>
    <w:rPr>
      <w:rFonts w:ascii="Arial Narrow" w:eastAsia="Arial Narrow" w:hAnsi="Arial Narrow" w:cs="Arial Narrow"/>
      <w:kern w:val="0"/>
      <w:lang w:eastAsia="pl-PL"/>
      <w14:ligatures w14:val="none"/>
    </w:rPr>
  </w:style>
  <w:style w:type="paragraph" w:customStyle="1" w:styleId="justify">
    <w:name w:val="justify"/>
    <w:qFormat/>
    <w:rsid w:val="00D04EA6"/>
    <w:pPr>
      <w:jc w:val="both"/>
    </w:pPr>
    <w:rPr>
      <w:rFonts w:ascii="Arial Narrow" w:eastAsia="Arial Narrow" w:hAnsi="Arial Narrow" w:cs="Arial Narrow"/>
      <w:kern w:val="0"/>
      <w:lang w:eastAsia="pl-PL"/>
      <w14:ligatures w14:val="none"/>
    </w:rPr>
  </w:style>
  <w:style w:type="character" w:customStyle="1" w:styleId="bold">
    <w:name w:val="bold"/>
    <w:qFormat/>
    <w:rsid w:val="00D04EA6"/>
    <w:rPr>
      <w:b/>
    </w:rPr>
  </w:style>
  <w:style w:type="paragraph" w:styleId="Akapitzlist">
    <w:name w:val="List Paragraph"/>
    <w:aliases w:val="Lista - wielopoziomowa"/>
    <w:basedOn w:val="Normalny"/>
    <w:link w:val="AkapitzlistZnak"/>
    <w:uiPriority w:val="34"/>
    <w:qFormat/>
    <w:rsid w:val="00654192"/>
    <w:pPr>
      <w:ind w:left="720"/>
      <w:contextualSpacing/>
    </w:pPr>
  </w:style>
  <w:style w:type="character" w:customStyle="1" w:styleId="AkapitzlistZnak">
    <w:name w:val="Akapit z listą Znak"/>
    <w:aliases w:val="Lista - wielopoziomowa Znak"/>
    <w:basedOn w:val="Domylnaczcionkaakapitu"/>
    <w:link w:val="Akapitzlist"/>
    <w:uiPriority w:val="34"/>
    <w:qFormat/>
    <w:locked/>
    <w:rsid w:val="00654192"/>
    <w:rPr>
      <w:rFonts w:ascii="Arial Narrow" w:eastAsia="Arial Narrow" w:hAnsi="Arial Narrow" w:cs="Arial Narrow"/>
      <w:kern w:val="0"/>
      <w:lang w:eastAsia="pl-PL"/>
      <w14:ligatures w14:val="none"/>
    </w:rPr>
  </w:style>
  <w:style w:type="paragraph" w:styleId="Stopka">
    <w:name w:val="footer"/>
    <w:basedOn w:val="Normalny"/>
    <w:link w:val="StopkaZnak"/>
    <w:uiPriority w:val="99"/>
    <w:unhideWhenUsed/>
    <w:rsid w:val="00C15F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15FC1"/>
    <w:rPr>
      <w:rFonts w:ascii="Arial Narrow" w:eastAsia="Arial Narrow" w:hAnsi="Arial Narrow" w:cs="Arial Narrow"/>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1805</Words>
  <Characters>10833</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Legion</dc:creator>
  <cp:keywords/>
  <dc:description/>
  <cp:lastModifiedBy>Anna Kimak</cp:lastModifiedBy>
  <cp:revision>6</cp:revision>
  <cp:lastPrinted>2024-08-08T11:39:00Z</cp:lastPrinted>
  <dcterms:created xsi:type="dcterms:W3CDTF">2026-04-10T08:54:00Z</dcterms:created>
  <dcterms:modified xsi:type="dcterms:W3CDTF">2026-04-28T07:07:00Z</dcterms:modified>
</cp:coreProperties>
</file>